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E4F6E" w14:textId="1EAACE29" w:rsidR="006470CF" w:rsidRPr="005C7170" w:rsidRDefault="00FD555E">
      <w:pPr>
        <w:spacing w:beforeLines="50" w:before="156" w:afterLines="50" w:after="156"/>
        <w:jc w:val="center"/>
        <w:outlineLvl w:val="0"/>
        <w:rPr>
          <w:rFonts w:ascii="Times New Roman" w:eastAsia="黑体" w:hAnsi="Times New Roman" w:cs="Times New Roman"/>
          <w:sz w:val="32"/>
          <w:szCs w:val="32"/>
        </w:rPr>
      </w:pPr>
      <w:r w:rsidRPr="005C7170">
        <w:rPr>
          <w:rFonts w:ascii="Times New Roman" w:eastAsia="黑体" w:hAnsi="Times New Roman" w:cs="Times New Roman"/>
          <w:sz w:val="32"/>
          <w:szCs w:val="32"/>
        </w:rPr>
        <w:t>《</w:t>
      </w:r>
      <w:r w:rsidR="003E7427" w:rsidRPr="005C7170">
        <w:rPr>
          <w:rFonts w:ascii="Times New Roman" w:eastAsia="黑体" w:hAnsi="Times New Roman" w:cs="Times New Roman"/>
          <w:sz w:val="32"/>
          <w:szCs w:val="32"/>
        </w:rPr>
        <w:t>Organic Chemistry</w:t>
      </w:r>
      <w:r w:rsidRPr="005C7170">
        <w:rPr>
          <w:rFonts w:ascii="Times New Roman" w:eastAsia="黑体" w:hAnsi="Times New Roman" w:cs="Times New Roman"/>
          <w:sz w:val="32"/>
          <w:szCs w:val="32"/>
        </w:rPr>
        <w:t>》课程教学大纲</w:t>
      </w:r>
    </w:p>
    <w:p w14:paraId="142A038F" w14:textId="77777777" w:rsidR="006470CF" w:rsidRPr="005C7170" w:rsidRDefault="00FD555E">
      <w:pPr>
        <w:pStyle w:val="a3"/>
        <w:spacing w:beforeLines="50" w:before="156" w:afterLines="50" w:after="156"/>
        <w:ind w:firstLineChars="200" w:firstLine="562"/>
        <w:jc w:val="left"/>
        <w:outlineLvl w:val="0"/>
        <w:rPr>
          <w:rFonts w:ascii="黑体" w:eastAsia="黑体" w:hAnsi="黑体"/>
        </w:rPr>
      </w:pPr>
      <w:r w:rsidRPr="005C7170">
        <w:rPr>
          <w:rFonts w:ascii="黑体" w:eastAsia="黑体" w:hAnsi="黑体"/>
          <w:b/>
          <w:sz w:val="28"/>
          <w:szCs w:val="28"/>
        </w:rPr>
        <w:t>一、课程基本信息</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3514"/>
        <w:gridCol w:w="1082"/>
        <w:gridCol w:w="2618"/>
      </w:tblGrid>
      <w:tr w:rsidR="006470CF" w:rsidRPr="005C7170" w14:paraId="231C5B57" w14:textId="77777777" w:rsidTr="005C7170">
        <w:trPr>
          <w:jc w:val="center"/>
        </w:trPr>
        <w:tc>
          <w:tcPr>
            <w:tcW w:w="652" w:type="pct"/>
            <w:vAlign w:val="center"/>
          </w:tcPr>
          <w:p w14:paraId="2AD73B33" w14:textId="77777777" w:rsidR="006470CF" w:rsidRPr="005C7170" w:rsidRDefault="00FD555E">
            <w:pPr>
              <w:spacing w:beforeLines="50" w:before="156" w:afterLines="50" w:after="156"/>
              <w:jc w:val="center"/>
              <w:rPr>
                <w:rFonts w:ascii="Times New Roman" w:eastAsia="宋体" w:hAnsi="Times New Roman" w:cs="Times New Roman"/>
                <w:b/>
                <w:bCs/>
              </w:rPr>
            </w:pPr>
            <w:r w:rsidRPr="005C7170">
              <w:rPr>
                <w:rFonts w:ascii="Times New Roman" w:eastAsia="宋体" w:hAnsi="Times New Roman" w:cs="Times New Roman"/>
                <w:b/>
                <w:bCs/>
              </w:rPr>
              <w:t>英文名称</w:t>
            </w:r>
          </w:p>
        </w:tc>
        <w:tc>
          <w:tcPr>
            <w:tcW w:w="2118" w:type="pct"/>
            <w:vAlign w:val="center"/>
          </w:tcPr>
          <w:p w14:paraId="1E06DA7D" w14:textId="4A0E271B" w:rsidR="006470CF" w:rsidRPr="005C7170" w:rsidRDefault="003E7427">
            <w:pPr>
              <w:spacing w:beforeLines="50" w:before="156" w:afterLines="50" w:after="156"/>
              <w:jc w:val="left"/>
              <w:rPr>
                <w:rFonts w:ascii="Times New Roman" w:eastAsia="宋体" w:hAnsi="Times New Roman" w:cs="Times New Roman"/>
                <w:szCs w:val="21"/>
              </w:rPr>
            </w:pPr>
            <w:r w:rsidRPr="005C7170">
              <w:rPr>
                <w:rFonts w:ascii="Times New Roman" w:eastAsia="宋体" w:hAnsi="Times New Roman" w:cs="Times New Roman"/>
                <w:szCs w:val="21"/>
              </w:rPr>
              <w:t>Organic Chemistry</w:t>
            </w:r>
          </w:p>
        </w:tc>
        <w:tc>
          <w:tcPr>
            <w:tcW w:w="652" w:type="pct"/>
            <w:vAlign w:val="center"/>
          </w:tcPr>
          <w:p w14:paraId="07F8A16A" w14:textId="77777777" w:rsidR="006470CF" w:rsidRPr="005C7170" w:rsidRDefault="00FD555E">
            <w:pPr>
              <w:spacing w:beforeLines="50" w:before="156" w:afterLines="50" w:after="156"/>
              <w:jc w:val="center"/>
              <w:rPr>
                <w:rFonts w:ascii="Times New Roman" w:eastAsia="宋体" w:hAnsi="Times New Roman" w:cs="Times New Roman"/>
                <w:b/>
                <w:bCs/>
              </w:rPr>
            </w:pPr>
            <w:r w:rsidRPr="005C7170">
              <w:rPr>
                <w:rFonts w:ascii="Times New Roman" w:eastAsia="宋体" w:hAnsi="Times New Roman" w:cs="Times New Roman"/>
                <w:b/>
                <w:bCs/>
              </w:rPr>
              <w:t>课程代码</w:t>
            </w:r>
          </w:p>
        </w:tc>
        <w:tc>
          <w:tcPr>
            <w:tcW w:w="1577" w:type="pct"/>
            <w:vAlign w:val="center"/>
          </w:tcPr>
          <w:p w14:paraId="6855153B" w14:textId="098EADA8" w:rsidR="006470CF" w:rsidRPr="005C7170" w:rsidRDefault="006635FA" w:rsidP="00C52984">
            <w:pPr>
              <w:spacing w:beforeLines="50" w:before="156" w:afterLines="50" w:after="156"/>
              <w:rPr>
                <w:rFonts w:ascii="Times New Roman" w:eastAsia="宋体" w:hAnsi="Times New Roman" w:cs="Times New Roman"/>
              </w:rPr>
            </w:pPr>
            <w:r w:rsidRPr="005C7170">
              <w:rPr>
                <w:rFonts w:ascii="Times New Roman" w:eastAsia="宋体" w:hAnsi="Times New Roman" w:cs="Times New Roman"/>
              </w:rPr>
              <w:t>PHAR1111</w:t>
            </w:r>
          </w:p>
        </w:tc>
      </w:tr>
      <w:tr w:rsidR="006470CF" w:rsidRPr="005C7170" w14:paraId="14E9277E" w14:textId="77777777" w:rsidTr="005C7170">
        <w:trPr>
          <w:jc w:val="center"/>
        </w:trPr>
        <w:tc>
          <w:tcPr>
            <w:tcW w:w="652" w:type="pct"/>
            <w:vAlign w:val="center"/>
          </w:tcPr>
          <w:p w14:paraId="11E8E975" w14:textId="77777777" w:rsidR="006470CF" w:rsidRPr="005C7170" w:rsidRDefault="00FD555E">
            <w:pPr>
              <w:spacing w:beforeLines="50" w:before="156" w:afterLines="50" w:after="156"/>
              <w:jc w:val="center"/>
              <w:rPr>
                <w:rFonts w:ascii="Times New Roman" w:eastAsia="宋体" w:hAnsi="Times New Roman" w:cs="Times New Roman"/>
                <w:b/>
                <w:bCs/>
              </w:rPr>
            </w:pPr>
            <w:r w:rsidRPr="005C7170">
              <w:rPr>
                <w:rFonts w:ascii="Times New Roman" w:eastAsia="宋体" w:hAnsi="Times New Roman" w:cs="Times New Roman"/>
                <w:b/>
                <w:bCs/>
              </w:rPr>
              <w:t>课程性质</w:t>
            </w:r>
          </w:p>
        </w:tc>
        <w:tc>
          <w:tcPr>
            <w:tcW w:w="2118" w:type="pct"/>
            <w:vAlign w:val="center"/>
          </w:tcPr>
          <w:p w14:paraId="2F50E09B" w14:textId="6A3DA87C" w:rsidR="006470CF" w:rsidRPr="005C7170" w:rsidRDefault="00861DB9">
            <w:pPr>
              <w:spacing w:beforeLines="50" w:before="156" w:afterLines="50" w:after="156"/>
              <w:jc w:val="left"/>
              <w:rPr>
                <w:rFonts w:ascii="Times New Roman" w:eastAsia="宋体" w:hAnsi="Times New Roman" w:cs="Times New Roman"/>
              </w:rPr>
            </w:pPr>
            <w:r w:rsidRPr="00861DB9">
              <w:rPr>
                <w:rFonts w:ascii="Times New Roman" w:eastAsia="宋体" w:hAnsi="Times New Roman" w:cs="Times New Roman" w:hint="eastAsia"/>
              </w:rPr>
              <w:t>大类基础课程</w:t>
            </w:r>
          </w:p>
        </w:tc>
        <w:tc>
          <w:tcPr>
            <w:tcW w:w="652" w:type="pct"/>
            <w:vAlign w:val="center"/>
          </w:tcPr>
          <w:p w14:paraId="4CC56F80" w14:textId="77777777" w:rsidR="006470CF" w:rsidRPr="005C7170" w:rsidRDefault="00FD555E">
            <w:pPr>
              <w:spacing w:beforeLines="50" w:before="156" w:afterLines="50" w:after="156"/>
              <w:jc w:val="center"/>
              <w:rPr>
                <w:rFonts w:ascii="Times New Roman" w:eastAsia="宋体" w:hAnsi="Times New Roman" w:cs="Times New Roman"/>
                <w:b/>
                <w:bCs/>
              </w:rPr>
            </w:pPr>
            <w:r w:rsidRPr="005C7170">
              <w:rPr>
                <w:rFonts w:ascii="Times New Roman" w:eastAsia="宋体" w:hAnsi="Times New Roman" w:cs="Times New Roman"/>
                <w:b/>
                <w:bCs/>
              </w:rPr>
              <w:t>授课对象</w:t>
            </w:r>
          </w:p>
        </w:tc>
        <w:tc>
          <w:tcPr>
            <w:tcW w:w="1577" w:type="pct"/>
            <w:vAlign w:val="center"/>
          </w:tcPr>
          <w:p w14:paraId="4D536F7F" w14:textId="5A758412" w:rsidR="006470CF" w:rsidRPr="005C7170" w:rsidRDefault="00FD555E">
            <w:pPr>
              <w:spacing w:beforeLines="50" w:before="156" w:afterLines="50" w:after="156"/>
              <w:rPr>
                <w:rFonts w:ascii="Times New Roman" w:eastAsia="宋体" w:hAnsi="Times New Roman" w:cs="Times New Roman"/>
              </w:rPr>
            </w:pPr>
            <w:r w:rsidRPr="005C7170">
              <w:rPr>
                <w:rFonts w:ascii="Times New Roman" w:eastAsia="宋体" w:hAnsi="Times New Roman" w:cs="Times New Roman"/>
              </w:rPr>
              <w:t>药学</w:t>
            </w:r>
          </w:p>
        </w:tc>
      </w:tr>
      <w:tr w:rsidR="006470CF" w:rsidRPr="005C7170" w14:paraId="102E8D4C" w14:textId="77777777" w:rsidTr="005C7170">
        <w:trPr>
          <w:jc w:val="center"/>
        </w:trPr>
        <w:tc>
          <w:tcPr>
            <w:tcW w:w="652" w:type="pct"/>
            <w:vAlign w:val="center"/>
          </w:tcPr>
          <w:p w14:paraId="4F9CC3C5" w14:textId="77777777" w:rsidR="006470CF" w:rsidRPr="005C7170" w:rsidRDefault="00FD555E">
            <w:pPr>
              <w:spacing w:beforeLines="50" w:before="156" w:afterLines="50" w:after="156"/>
              <w:jc w:val="center"/>
              <w:rPr>
                <w:rFonts w:ascii="Times New Roman" w:eastAsia="宋体" w:hAnsi="Times New Roman" w:cs="Times New Roman"/>
                <w:b/>
                <w:bCs/>
              </w:rPr>
            </w:pPr>
            <w:r w:rsidRPr="005C7170">
              <w:rPr>
                <w:rFonts w:ascii="Times New Roman" w:eastAsia="宋体" w:hAnsi="Times New Roman" w:cs="Times New Roman"/>
                <w:b/>
                <w:bCs/>
              </w:rPr>
              <w:t>学</w:t>
            </w:r>
            <w:r w:rsidRPr="005C7170">
              <w:rPr>
                <w:rFonts w:ascii="Times New Roman" w:eastAsia="宋体" w:hAnsi="Times New Roman" w:cs="Times New Roman"/>
                <w:b/>
                <w:bCs/>
              </w:rPr>
              <w:t xml:space="preserve">   </w:t>
            </w:r>
            <w:r w:rsidRPr="005C7170">
              <w:rPr>
                <w:rFonts w:ascii="Times New Roman" w:eastAsia="宋体" w:hAnsi="Times New Roman" w:cs="Times New Roman"/>
                <w:b/>
                <w:bCs/>
              </w:rPr>
              <w:t>分</w:t>
            </w:r>
          </w:p>
        </w:tc>
        <w:tc>
          <w:tcPr>
            <w:tcW w:w="2118" w:type="pct"/>
            <w:vAlign w:val="center"/>
          </w:tcPr>
          <w:p w14:paraId="4C0F42D8" w14:textId="26000185" w:rsidR="006470CF" w:rsidRPr="005C7170" w:rsidRDefault="003E7427">
            <w:pPr>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5</w:t>
            </w:r>
          </w:p>
        </w:tc>
        <w:tc>
          <w:tcPr>
            <w:tcW w:w="652" w:type="pct"/>
            <w:vAlign w:val="center"/>
          </w:tcPr>
          <w:p w14:paraId="00842FFD" w14:textId="77777777" w:rsidR="006470CF" w:rsidRPr="005C7170" w:rsidRDefault="00FD555E">
            <w:pPr>
              <w:spacing w:beforeLines="50" w:before="156" w:afterLines="50" w:after="156"/>
              <w:jc w:val="center"/>
              <w:rPr>
                <w:rFonts w:ascii="Times New Roman" w:eastAsia="宋体" w:hAnsi="Times New Roman" w:cs="Times New Roman"/>
                <w:b/>
                <w:bCs/>
              </w:rPr>
            </w:pPr>
            <w:r w:rsidRPr="005C7170">
              <w:rPr>
                <w:rFonts w:ascii="Times New Roman" w:eastAsia="宋体" w:hAnsi="Times New Roman" w:cs="Times New Roman"/>
                <w:b/>
                <w:bCs/>
              </w:rPr>
              <w:t>学</w:t>
            </w:r>
            <w:r w:rsidRPr="005C7170">
              <w:rPr>
                <w:rFonts w:ascii="Times New Roman" w:eastAsia="宋体" w:hAnsi="Times New Roman" w:cs="Times New Roman"/>
                <w:b/>
                <w:bCs/>
              </w:rPr>
              <w:t xml:space="preserve">   </w:t>
            </w:r>
            <w:r w:rsidRPr="005C7170">
              <w:rPr>
                <w:rFonts w:ascii="Times New Roman" w:eastAsia="宋体" w:hAnsi="Times New Roman" w:cs="Times New Roman"/>
                <w:b/>
                <w:bCs/>
              </w:rPr>
              <w:t>时</w:t>
            </w:r>
          </w:p>
        </w:tc>
        <w:tc>
          <w:tcPr>
            <w:tcW w:w="1577" w:type="pct"/>
            <w:vAlign w:val="center"/>
          </w:tcPr>
          <w:p w14:paraId="6A31B661" w14:textId="12B6D9D8" w:rsidR="006470CF" w:rsidRPr="005C7170" w:rsidRDefault="003E7427">
            <w:pPr>
              <w:spacing w:beforeLines="50" w:before="156" w:afterLines="50" w:after="156"/>
              <w:rPr>
                <w:rFonts w:ascii="Times New Roman" w:eastAsia="宋体" w:hAnsi="Times New Roman" w:cs="Times New Roman"/>
              </w:rPr>
            </w:pPr>
            <w:r w:rsidRPr="005C7170">
              <w:rPr>
                <w:rFonts w:ascii="Times New Roman" w:eastAsia="宋体" w:hAnsi="Times New Roman" w:cs="Times New Roman"/>
              </w:rPr>
              <w:t>90</w:t>
            </w:r>
          </w:p>
        </w:tc>
      </w:tr>
      <w:tr w:rsidR="006470CF" w:rsidRPr="005C7170" w14:paraId="5E0975BA" w14:textId="77777777" w:rsidTr="005C7170">
        <w:trPr>
          <w:jc w:val="center"/>
        </w:trPr>
        <w:tc>
          <w:tcPr>
            <w:tcW w:w="652" w:type="pct"/>
            <w:vAlign w:val="center"/>
          </w:tcPr>
          <w:p w14:paraId="64EF4452" w14:textId="77777777" w:rsidR="006470CF" w:rsidRPr="005C7170" w:rsidRDefault="00FD555E">
            <w:pPr>
              <w:spacing w:beforeLines="50" w:before="156" w:afterLines="50" w:after="156"/>
              <w:jc w:val="center"/>
              <w:rPr>
                <w:rFonts w:ascii="Times New Roman" w:eastAsia="宋体" w:hAnsi="Times New Roman" w:cs="Times New Roman"/>
                <w:b/>
                <w:bCs/>
              </w:rPr>
            </w:pPr>
            <w:r w:rsidRPr="005C7170">
              <w:rPr>
                <w:rFonts w:ascii="Times New Roman" w:eastAsia="宋体" w:hAnsi="Times New Roman" w:cs="Times New Roman"/>
                <w:b/>
                <w:bCs/>
              </w:rPr>
              <w:t>主讲教师</w:t>
            </w:r>
          </w:p>
        </w:tc>
        <w:tc>
          <w:tcPr>
            <w:tcW w:w="2118" w:type="pct"/>
            <w:vAlign w:val="center"/>
          </w:tcPr>
          <w:p w14:paraId="4A1CE1F8" w14:textId="4E2348AF" w:rsidR="006470CF" w:rsidRPr="005C7170" w:rsidRDefault="000D6710" w:rsidP="003E7427">
            <w:pPr>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乔春华</w:t>
            </w:r>
            <w:r w:rsidR="00FD555E" w:rsidRPr="005C7170">
              <w:rPr>
                <w:rFonts w:ascii="Times New Roman" w:eastAsia="宋体" w:hAnsi="Times New Roman" w:cs="Times New Roman"/>
              </w:rPr>
              <w:t>、</w:t>
            </w:r>
            <w:r w:rsidR="003E7427" w:rsidRPr="005C7170">
              <w:rPr>
                <w:rFonts w:ascii="Times New Roman" w:eastAsia="宋体" w:hAnsi="Times New Roman" w:cs="Times New Roman"/>
              </w:rPr>
              <w:t>何慧</w:t>
            </w:r>
          </w:p>
        </w:tc>
        <w:tc>
          <w:tcPr>
            <w:tcW w:w="652" w:type="pct"/>
            <w:vAlign w:val="center"/>
          </w:tcPr>
          <w:p w14:paraId="5115BB50" w14:textId="77777777" w:rsidR="006470CF" w:rsidRPr="005C7170" w:rsidRDefault="00FD555E">
            <w:pPr>
              <w:spacing w:beforeLines="50" w:before="156" w:afterLines="50" w:after="156"/>
              <w:jc w:val="center"/>
              <w:rPr>
                <w:rFonts w:ascii="Times New Roman" w:eastAsia="宋体" w:hAnsi="Times New Roman" w:cs="Times New Roman"/>
                <w:b/>
                <w:bCs/>
              </w:rPr>
            </w:pPr>
            <w:r w:rsidRPr="005C7170">
              <w:rPr>
                <w:rFonts w:ascii="Times New Roman" w:eastAsia="宋体" w:hAnsi="Times New Roman" w:cs="Times New Roman"/>
                <w:b/>
                <w:bCs/>
              </w:rPr>
              <w:t>修订日期</w:t>
            </w:r>
          </w:p>
        </w:tc>
        <w:tc>
          <w:tcPr>
            <w:tcW w:w="1577" w:type="pct"/>
            <w:vAlign w:val="center"/>
          </w:tcPr>
          <w:p w14:paraId="49BFCC32" w14:textId="04E37DD7" w:rsidR="006470CF" w:rsidRPr="005C7170" w:rsidRDefault="00FD555E" w:rsidP="00C52984">
            <w:pPr>
              <w:spacing w:beforeLines="50" w:before="156" w:afterLines="50" w:after="156"/>
              <w:rPr>
                <w:rFonts w:ascii="Times New Roman" w:eastAsia="宋体" w:hAnsi="Times New Roman" w:cs="Times New Roman"/>
              </w:rPr>
            </w:pPr>
            <w:r w:rsidRPr="005C7170">
              <w:rPr>
                <w:rFonts w:ascii="Times New Roman" w:eastAsia="宋体" w:hAnsi="Times New Roman" w:cs="Times New Roman"/>
              </w:rPr>
              <w:t>2021.</w:t>
            </w:r>
            <w:r w:rsidR="004A64EC">
              <w:rPr>
                <w:rFonts w:ascii="Times New Roman" w:eastAsia="宋体" w:hAnsi="Times New Roman" w:cs="Times New Roman"/>
              </w:rPr>
              <w:t>0</w:t>
            </w:r>
            <w:r w:rsidR="00C52984" w:rsidRPr="005C7170">
              <w:rPr>
                <w:rFonts w:ascii="Times New Roman" w:eastAsia="宋体" w:hAnsi="Times New Roman" w:cs="Times New Roman"/>
              </w:rPr>
              <w:t>7</w:t>
            </w:r>
          </w:p>
        </w:tc>
      </w:tr>
      <w:tr w:rsidR="006470CF" w:rsidRPr="005C7170" w14:paraId="03AB7C4A" w14:textId="77777777" w:rsidTr="005C7170">
        <w:trPr>
          <w:jc w:val="center"/>
        </w:trPr>
        <w:tc>
          <w:tcPr>
            <w:tcW w:w="652" w:type="pct"/>
            <w:vAlign w:val="center"/>
          </w:tcPr>
          <w:p w14:paraId="2BF63910" w14:textId="77777777" w:rsidR="006470CF" w:rsidRPr="005C7170" w:rsidRDefault="00FD555E">
            <w:pPr>
              <w:spacing w:beforeLines="50" w:before="156" w:afterLines="50" w:after="156"/>
              <w:jc w:val="center"/>
              <w:rPr>
                <w:rFonts w:ascii="Times New Roman" w:eastAsia="宋体" w:hAnsi="Times New Roman" w:cs="Times New Roman"/>
                <w:b/>
                <w:bCs/>
              </w:rPr>
            </w:pPr>
            <w:r w:rsidRPr="005C7170">
              <w:rPr>
                <w:rFonts w:ascii="Times New Roman" w:eastAsia="宋体" w:hAnsi="Times New Roman" w:cs="Times New Roman"/>
                <w:b/>
                <w:bCs/>
              </w:rPr>
              <w:t>指定教材</w:t>
            </w:r>
          </w:p>
        </w:tc>
        <w:tc>
          <w:tcPr>
            <w:tcW w:w="4348" w:type="pct"/>
            <w:gridSpan w:val="3"/>
            <w:vAlign w:val="center"/>
          </w:tcPr>
          <w:p w14:paraId="1FF7E226" w14:textId="30EC2A75" w:rsidR="006470CF" w:rsidRPr="005C7170" w:rsidRDefault="00F6604B">
            <w:pPr>
              <w:spacing w:beforeLines="50" w:before="156" w:afterLines="50" w:after="156"/>
              <w:rPr>
                <w:rFonts w:ascii="Times New Roman" w:eastAsia="宋体" w:hAnsi="Times New Roman" w:cs="Times New Roman"/>
              </w:rPr>
            </w:pPr>
            <w:r w:rsidRPr="005C7170">
              <w:rPr>
                <w:rFonts w:ascii="Times New Roman" w:eastAsia="黑体" w:hAnsi="Times New Roman" w:cs="Times New Roman"/>
                <w:szCs w:val="21"/>
              </w:rPr>
              <w:t>Organic Chemistry</w:t>
            </w:r>
            <w:r w:rsidRPr="005C7170">
              <w:rPr>
                <w:rFonts w:ascii="Times New Roman" w:eastAsia="黑体" w:hAnsi="Times New Roman" w:cs="Times New Roman"/>
                <w:szCs w:val="21"/>
              </w:rPr>
              <w:t>：</w:t>
            </w:r>
            <w:r w:rsidRPr="005C7170">
              <w:rPr>
                <w:rFonts w:ascii="Times New Roman" w:eastAsia="黑体" w:hAnsi="Times New Roman" w:cs="Times New Roman"/>
                <w:szCs w:val="21"/>
              </w:rPr>
              <w:t>Paula.Y. Bruice, 7th edition</w:t>
            </w:r>
          </w:p>
        </w:tc>
      </w:tr>
    </w:tbl>
    <w:p w14:paraId="64CBC400" w14:textId="45E5E034" w:rsidR="006470CF" w:rsidRPr="005C7170" w:rsidRDefault="00FD555E" w:rsidP="005C7170">
      <w:pPr>
        <w:pStyle w:val="a3"/>
        <w:spacing w:beforeLines="50" w:before="156" w:afterLines="50" w:after="156"/>
        <w:ind w:firstLineChars="200" w:firstLine="562"/>
        <w:jc w:val="left"/>
        <w:outlineLvl w:val="0"/>
        <w:rPr>
          <w:rFonts w:ascii="黑体" w:eastAsia="黑体" w:hAnsi="黑体"/>
          <w:b/>
          <w:sz w:val="28"/>
          <w:szCs w:val="28"/>
        </w:rPr>
      </w:pPr>
      <w:r w:rsidRPr="005C7170">
        <w:rPr>
          <w:rFonts w:ascii="黑体" w:eastAsia="黑体" w:hAnsi="黑体"/>
          <w:b/>
          <w:sz w:val="28"/>
          <w:szCs w:val="28"/>
        </w:rPr>
        <w:t>二、课程目标</w:t>
      </w:r>
    </w:p>
    <w:p w14:paraId="40FCD534" w14:textId="1ECA5B80" w:rsidR="00FB6F5E" w:rsidRPr="005C7170" w:rsidRDefault="00FB6F5E" w:rsidP="005C7170">
      <w:pPr>
        <w:snapToGrid w:val="0"/>
        <w:spacing w:line="360" w:lineRule="auto"/>
        <w:ind w:firstLine="420"/>
        <w:rPr>
          <w:rFonts w:ascii="Times New Roman" w:hAnsi="Times New Roman" w:cs="Times New Roman"/>
          <w:szCs w:val="21"/>
        </w:rPr>
      </w:pPr>
      <w:r w:rsidRPr="005C7170">
        <w:rPr>
          <w:rFonts w:ascii="Times New Roman" w:hAnsi="Times New Roman" w:cs="Times New Roman"/>
          <w:szCs w:val="21"/>
        </w:rPr>
        <w:t>Organic Chemistry is a course to introduce the chemical properties of carbon containing compounds - organic compounds. Organic compounds are often referred to as organic molecules, which cover all aspects of life, including fat, carbohydrates, proteins, and nucleic acids. The task of the course is to help students to understand and master the basic knowledge of organic chemistry and the latest developments, so</w:t>
      </w:r>
      <w:r w:rsidR="00F13A22" w:rsidRPr="005C7170">
        <w:rPr>
          <w:rFonts w:ascii="Times New Roman" w:hAnsi="Times New Roman" w:cs="Times New Roman"/>
          <w:szCs w:val="21"/>
        </w:rPr>
        <w:t xml:space="preserve"> to</w:t>
      </w:r>
      <w:r w:rsidRPr="005C7170">
        <w:rPr>
          <w:rFonts w:ascii="Times New Roman" w:hAnsi="Times New Roman" w:cs="Times New Roman"/>
          <w:szCs w:val="21"/>
        </w:rPr>
        <w:t xml:space="preserve"> form a logical and complete framework system of this discipline. The course focuses on the general concept of organic chemistry, </w:t>
      </w:r>
      <w:r w:rsidR="00F13A22" w:rsidRPr="005C7170">
        <w:rPr>
          <w:rFonts w:ascii="Times New Roman" w:hAnsi="Times New Roman" w:cs="Times New Roman"/>
          <w:szCs w:val="21"/>
        </w:rPr>
        <w:t xml:space="preserve">organic/base </w:t>
      </w:r>
      <w:r w:rsidRPr="005C7170">
        <w:rPr>
          <w:rFonts w:ascii="Times New Roman" w:hAnsi="Times New Roman" w:cs="Times New Roman"/>
          <w:szCs w:val="21"/>
        </w:rPr>
        <w:t xml:space="preserve">theory, the properties of various organic functional </w:t>
      </w:r>
      <w:r w:rsidR="00F13A22" w:rsidRPr="005C7170">
        <w:rPr>
          <w:rFonts w:ascii="Times New Roman" w:hAnsi="Times New Roman" w:cs="Times New Roman"/>
          <w:szCs w:val="21"/>
        </w:rPr>
        <w:t>groups</w:t>
      </w:r>
      <w:r w:rsidRPr="005C7170">
        <w:rPr>
          <w:rFonts w:ascii="Times New Roman" w:hAnsi="Times New Roman" w:cs="Times New Roman"/>
          <w:szCs w:val="21"/>
        </w:rPr>
        <w:t xml:space="preserve">. The students </w:t>
      </w:r>
      <w:r w:rsidR="00F13A22" w:rsidRPr="005C7170">
        <w:rPr>
          <w:rFonts w:ascii="Times New Roman" w:hAnsi="Times New Roman" w:cs="Times New Roman"/>
          <w:szCs w:val="21"/>
        </w:rPr>
        <w:t>are expected to</w:t>
      </w:r>
      <w:r w:rsidRPr="005C7170">
        <w:rPr>
          <w:rFonts w:ascii="Times New Roman" w:hAnsi="Times New Roman" w:cs="Times New Roman"/>
          <w:szCs w:val="21"/>
        </w:rPr>
        <w:t xml:space="preserve"> understand the </w:t>
      </w:r>
      <w:r w:rsidR="00F13A22" w:rsidRPr="005C7170">
        <w:rPr>
          <w:rFonts w:ascii="Times New Roman" w:hAnsi="Times New Roman" w:cs="Times New Roman"/>
          <w:szCs w:val="21"/>
        </w:rPr>
        <w:t>basic principles, organic reactions and mechanisms of these</w:t>
      </w:r>
      <w:r w:rsidRPr="005C7170">
        <w:rPr>
          <w:rFonts w:ascii="Times New Roman" w:hAnsi="Times New Roman" w:cs="Times New Roman"/>
          <w:szCs w:val="21"/>
        </w:rPr>
        <w:t xml:space="preserve"> reactions</w:t>
      </w:r>
      <w:r w:rsidR="00F13A22" w:rsidRPr="005C7170">
        <w:rPr>
          <w:rFonts w:ascii="Times New Roman" w:hAnsi="Times New Roman" w:cs="Times New Roman"/>
          <w:szCs w:val="21"/>
        </w:rPr>
        <w:t>,</w:t>
      </w:r>
      <w:r w:rsidRPr="005C7170">
        <w:rPr>
          <w:rFonts w:ascii="Times New Roman" w:hAnsi="Times New Roman" w:cs="Times New Roman"/>
          <w:szCs w:val="21"/>
        </w:rPr>
        <w:t xml:space="preserve"> and can </w:t>
      </w:r>
      <w:r w:rsidR="00F13A22" w:rsidRPr="005C7170">
        <w:rPr>
          <w:rFonts w:ascii="Times New Roman" w:hAnsi="Times New Roman" w:cs="Times New Roman"/>
          <w:szCs w:val="21"/>
        </w:rPr>
        <w:t xml:space="preserve">propose rational synthetic route and </w:t>
      </w:r>
      <w:r w:rsidRPr="005C7170">
        <w:rPr>
          <w:rFonts w:ascii="Times New Roman" w:hAnsi="Times New Roman" w:cs="Times New Roman"/>
          <w:szCs w:val="21"/>
        </w:rPr>
        <w:t xml:space="preserve">carry out simple synthesis of </w:t>
      </w:r>
      <w:r w:rsidR="00F13A22" w:rsidRPr="005C7170">
        <w:rPr>
          <w:rFonts w:ascii="Times New Roman" w:hAnsi="Times New Roman" w:cs="Times New Roman"/>
          <w:szCs w:val="21"/>
        </w:rPr>
        <w:t xml:space="preserve">less complex </w:t>
      </w:r>
      <w:r w:rsidRPr="005C7170">
        <w:rPr>
          <w:rFonts w:ascii="Times New Roman" w:hAnsi="Times New Roman" w:cs="Times New Roman"/>
          <w:szCs w:val="21"/>
        </w:rPr>
        <w:t>organic compounds.</w:t>
      </w:r>
    </w:p>
    <w:p w14:paraId="6A8174D8" w14:textId="39F16AB3" w:rsidR="009F79A3" w:rsidRDefault="009F79A3" w:rsidP="005C7170">
      <w:pPr>
        <w:snapToGrid w:val="0"/>
        <w:spacing w:line="360" w:lineRule="auto"/>
        <w:ind w:firstLine="420"/>
        <w:rPr>
          <w:rFonts w:ascii="Times New Roman" w:hAnsi="Times New Roman" w:cs="Times New Roman"/>
          <w:szCs w:val="21"/>
        </w:rPr>
      </w:pPr>
      <w:r w:rsidRPr="005C7170">
        <w:rPr>
          <w:rFonts w:ascii="Times New Roman" w:hAnsi="Times New Roman" w:cs="Times New Roman"/>
          <w:szCs w:val="21"/>
        </w:rPr>
        <w:t>Specific objectives are listed and closely related to the teaching contents for each part, as detailed in the following section.</w:t>
      </w:r>
    </w:p>
    <w:p w14:paraId="7D9737EE" w14:textId="77777777" w:rsidR="005C7170" w:rsidRDefault="005C7170" w:rsidP="005C7170">
      <w:pPr>
        <w:snapToGrid w:val="0"/>
        <w:spacing w:line="360" w:lineRule="auto"/>
        <w:ind w:firstLine="420"/>
        <w:rPr>
          <w:rFonts w:ascii="Times New Roman" w:hAnsi="Times New Roman" w:cs="Times New Roman"/>
          <w:szCs w:val="21"/>
        </w:rPr>
      </w:pPr>
    </w:p>
    <w:p w14:paraId="1E02F2C3" w14:textId="44EA09B8" w:rsidR="006470CF" w:rsidRPr="005C7170" w:rsidRDefault="00FD555E" w:rsidP="00861DB9">
      <w:pPr>
        <w:pStyle w:val="a3"/>
        <w:spacing w:beforeLines="50" w:before="156" w:afterLines="50" w:after="156"/>
        <w:ind w:firstLineChars="200" w:firstLine="482"/>
        <w:outlineLvl w:val="1"/>
        <w:rPr>
          <w:rFonts w:ascii="Times New Roman" w:hAnsi="Times New Roman"/>
        </w:rPr>
      </w:pPr>
      <w:r w:rsidRPr="005C7170">
        <w:rPr>
          <w:rFonts w:ascii="黑体" w:eastAsia="黑体" w:hAnsi="黑体"/>
          <w:b/>
          <w:sz w:val="24"/>
          <w:szCs w:val="24"/>
        </w:rPr>
        <w:t>课程目标与毕业要求、课程内容的对应关系</w:t>
      </w:r>
    </w:p>
    <w:p w14:paraId="7227E526" w14:textId="387AF9D9" w:rsidR="006470CF" w:rsidRPr="005C7170" w:rsidRDefault="00FD555E">
      <w:pPr>
        <w:pStyle w:val="a3"/>
        <w:spacing w:beforeLines="50" w:before="156" w:afterLines="50" w:after="156"/>
        <w:ind w:firstLineChars="200" w:firstLine="422"/>
        <w:jc w:val="center"/>
        <w:rPr>
          <w:rFonts w:ascii="Times New Roman" w:hAnsi="Times New Roman"/>
          <w:b/>
          <w:bCs/>
          <w:szCs w:val="21"/>
        </w:rPr>
      </w:pPr>
      <w:r w:rsidRPr="005C7170">
        <w:rPr>
          <w:rFonts w:ascii="Times New Roman" w:hAnsi="Times New Roman"/>
          <w:b/>
          <w:bCs/>
          <w:szCs w:val="21"/>
        </w:rPr>
        <w:t>表</w:t>
      </w:r>
      <w:r w:rsidRPr="005C7170">
        <w:rPr>
          <w:rFonts w:ascii="Times New Roman" w:hAnsi="Times New Roman"/>
          <w:b/>
          <w:bCs/>
          <w:szCs w:val="21"/>
        </w:rPr>
        <w:t>1</w:t>
      </w:r>
      <w:r w:rsidRPr="005C7170">
        <w:rPr>
          <w:rFonts w:ascii="Times New Roman" w:hAnsi="Times New Roman"/>
          <w:b/>
          <w:bCs/>
          <w:szCs w:val="21"/>
        </w:rPr>
        <w:t>：课程目标与课程内容、毕业要求的对应关系表</w:t>
      </w:r>
      <w:r w:rsidRPr="005C7170">
        <w:rPr>
          <w:rFonts w:ascii="Times New Roman" w:hAnsi="Times New Roman"/>
          <w:b/>
          <w:bCs/>
          <w:szCs w:val="21"/>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976"/>
        <w:gridCol w:w="2268"/>
        <w:gridCol w:w="2914"/>
      </w:tblGrid>
      <w:tr w:rsidR="006470CF" w:rsidRPr="005C7170" w14:paraId="770D035B" w14:textId="77777777" w:rsidTr="005C7170">
        <w:trPr>
          <w:jc w:val="center"/>
        </w:trPr>
        <w:tc>
          <w:tcPr>
            <w:tcW w:w="686" w:type="pct"/>
            <w:vAlign w:val="center"/>
          </w:tcPr>
          <w:p w14:paraId="7F8ED97D" w14:textId="77777777" w:rsidR="006470CF" w:rsidRPr="005C7170" w:rsidRDefault="00FD555E">
            <w:pPr>
              <w:pStyle w:val="a3"/>
              <w:spacing w:beforeLines="50" w:before="156" w:afterLines="50" w:after="156"/>
              <w:jc w:val="center"/>
              <w:rPr>
                <w:rFonts w:ascii="Times New Roman" w:hAnsi="Times New Roman"/>
                <w:b/>
                <w:bCs/>
                <w:szCs w:val="21"/>
              </w:rPr>
            </w:pPr>
            <w:r w:rsidRPr="005C7170">
              <w:rPr>
                <w:rFonts w:ascii="Times New Roman" w:hAnsi="Times New Roman"/>
                <w:b/>
                <w:bCs/>
                <w:szCs w:val="21"/>
              </w:rPr>
              <w:t>课程目标</w:t>
            </w:r>
          </w:p>
        </w:tc>
        <w:tc>
          <w:tcPr>
            <w:tcW w:w="1191" w:type="pct"/>
            <w:vAlign w:val="center"/>
          </w:tcPr>
          <w:p w14:paraId="263A85D3" w14:textId="77777777" w:rsidR="006470CF" w:rsidRPr="005C7170" w:rsidRDefault="00FD555E">
            <w:pPr>
              <w:pStyle w:val="a3"/>
              <w:spacing w:beforeLines="50" w:before="156" w:afterLines="50" w:after="156"/>
              <w:jc w:val="center"/>
              <w:rPr>
                <w:rFonts w:ascii="Times New Roman" w:hAnsi="Times New Roman"/>
                <w:b/>
              </w:rPr>
            </w:pPr>
            <w:r w:rsidRPr="005C7170">
              <w:rPr>
                <w:rFonts w:ascii="Times New Roman" w:hAnsi="Times New Roman"/>
                <w:b/>
              </w:rPr>
              <w:t>课程子目标</w:t>
            </w:r>
          </w:p>
        </w:tc>
        <w:tc>
          <w:tcPr>
            <w:tcW w:w="1367" w:type="pct"/>
            <w:vAlign w:val="center"/>
          </w:tcPr>
          <w:p w14:paraId="2E2CBB68" w14:textId="77777777" w:rsidR="006470CF" w:rsidRPr="005C7170" w:rsidRDefault="00FD555E">
            <w:pPr>
              <w:pStyle w:val="a3"/>
              <w:spacing w:beforeLines="50" w:before="156" w:afterLines="50" w:after="156"/>
              <w:jc w:val="center"/>
              <w:rPr>
                <w:rFonts w:ascii="Times New Roman" w:hAnsi="Times New Roman"/>
                <w:b/>
                <w:bCs/>
                <w:szCs w:val="21"/>
              </w:rPr>
            </w:pPr>
            <w:r w:rsidRPr="005C7170">
              <w:rPr>
                <w:rFonts w:ascii="Times New Roman" w:hAnsi="Times New Roman"/>
                <w:b/>
                <w:bCs/>
                <w:szCs w:val="21"/>
              </w:rPr>
              <w:t>对应课程内容</w:t>
            </w:r>
          </w:p>
        </w:tc>
        <w:tc>
          <w:tcPr>
            <w:tcW w:w="1756" w:type="pct"/>
            <w:vAlign w:val="center"/>
          </w:tcPr>
          <w:p w14:paraId="051E50C3" w14:textId="77777777" w:rsidR="006470CF" w:rsidRPr="005C7170" w:rsidRDefault="00FD555E">
            <w:pPr>
              <w:pStyle w:val="a3"/>
              <w:spacing w:beforeLines="50" w:before="156" w:afterLines="50" w:after="156"/>
              <w:jc w:val="center"/>
              <w:rPr>
                <w:rFonts w:ascii="Times New Roman" w:hAnsi="Times New Roman"/>
                <w:b/>
                <w:bCs/>
                <w:szCs w:val="21"/>
              </w:rPr>
            </w:pPr>
            <w:r w:rsidRPr="005C7170">
              <w:rPr>
                <w:rFonts w:ascii="Times New Roman" w:hAnsi="Times New Roman"/>
                <w:b/>
                <w:bCs/>
                <w:szCs w:val="21"/>
              </w:rPr>
              <w:t>对应毕业要求</w:t>
            </w:r>
          </w:p>
        </w:tc>
      </w:tr>
      <w:tr w:rsidR="00B20DA0" w:rsidRPr="005C7170" w14:paraId="43479933" w14:textId="77777777" w:rsidTr="005C7170">
        <w:trPr>
          <w:trHeight w:val="2147"/>
          <w:jc w:val="center"/>
        </w:trPr>
        <w:tc>
          <w:tcPr>
            <w:tcW w:w="686" w:type="pct"/>
            <w:vAlign w:val="center"/>
          </w:tcPr>
          <w:p w14:paraId="4946B4F1" w14:textId="0CF4AA30" w:rsidR="00B20DA0" w:rsidRPr="005C7170" w:rsidRDefault="00B20DA0">
            <w:pPr>
              <w:pStyle w:val="a3"/>
              <w:spacing w:beforeLines="50" w:before="156" w:afterLines="50" w:after="156"/>
              <w:jc w:val="center"/>
              <w:rPr>
                <w:rFonts w:ascii="Times New Roman" w:hAnsi="Times New Roman"/>
                <w:szCs w:val="21"/>
              </w:rPr>
            </w:pPr>
            <w:r w:rsidRPr="005C7170">
              <w:rPr>
                <w:rFonts w:ascii="Times New Roman" w:hAnsi="Times New Roman"/>
                <w:szCs w:val="21"/>
              </w:rPr>
              <w:lastRenderedPageBreak/>
              <w:t>Objective1</w:t>
            </w:r>
          </w:p>
        </w:tc>
        <w:tc>
          <w:tcPr>
            <w:tcW w:w="1191" w:type="pct"/>
            <w:vAlign w:val="center"/>
          </w:tcPr>
          <w:p w14:paraId="38985732" w14:textId="1C18D88D" w:rsidR="00B20DA0" w:rsidRPr="005C7170" w:rsidRDefault="00B20DA0">
            <w:pPr>
              <w:pStyle w:val="a3"/>
              <w:spacing w:beforeLines="50" w:before="156" w:afterLines="50" w:after="156"/>
              <w:jc w:val="center"/>
              <w:rPr>
                <w:rFonts w:ascii="Times New Roman" w:hAnsi="Times New Roman"/>
              </w:rPr>
            </w:pPr>
            <w:r w:rsidRPr="005C7170">
              <w:rPr>
                <w:rFonts w:ascii="Times New Roman" w:hAnsi="Times New Roman"/>
              </w:rPr>
              <w:t>Knowledge learning</w:t>
            </w:r>
          </w:p>
        </w:tc>
        <w:tc>
          <w:tcPr>
            <w:tcW w:w="1367" w:type="pct"/>
            <w:vAlign w:val="center"/>
          </w:tcPr>
          <w:p w14:paraId="5FF4BA38" w14:textId="52BEB844" w:rsidR="00B20DA0" w:rsidRPr="005C7170" w:rsidRDefault="00B20DA0">
            <w:pPr>
              <w:pStyle w:val="a3"/>
              <w:snapToGrid w:val="0"/>
              <w:jc w:val="left"/>
              <w:rPr>
                <w:rFonts w:ascii="Times New Roman" w:hAnsi="Times New Roman"/>
              </w:rPr>
            </w:pPr>
            <w:r w:rsidRPr="005C7170">
              <w:rPr>
                <w:rFonts w:ascii="Times New Roman" w:hAnsi="Times New Roman"/>
              </w:rPr>
              <w:t xml:space="preserve">The principals of </w:t>
            </w:r>
            <w:r w:rsidR="00834A5B" w:rsidRPr="005C7170">
              <w:rPr>
                <w:rFonts w:ascii="Times New Roman" w:hAnsi="Times New Roman"/>
              </w:rPr>
              <w:t>organic</w:t>
            </w:r>
            <w:r w:rsidRPr="005C7170">
              <w:rPr>
                <w:rFonts w:ascii="Times New Roman" w:hAnsi="Times New Roman"/>
              </w:rPr>
              <w:t xml:space="preserve"> chemistry, terms, basic concepts. </w:t>
            </w:r>
          </w:p>
          <w:p w14:paraId="4755E43E" w14:textId="6D36F709" w:rsidR="00B20DA0" w:rsidRPr="005C7170" w:rsidRDefault="00834A5B" w:rsidP="00834A5B">
            <w:pPr>
              <w:pStyle w:val="a3"/>
              <w:snapToGrid w:val="0"/>
              <w:jc w:val="left"/>
              <w:rPr>
                <w:rFonts w:ascii="Times New Roman" w:hAnsi="Times New Roman"/>
              </w:rPr>
            </w:pPr>
            <w:r w:rsidRPr="005C7170">
              <w:rPr>
                <w:rFonts w:ascii="Times New Roman" w:hAnsi="Times New Roman"/>
              </w:rPr>
              <w:t>Functional groups and reactions,</w:t>
            </w:r>
            <w:r w:rsidR="00B20DA0" w:rsidRPr="005C7170">
              <w:rPr>
                <w:rFonts w:ascii="Times New Roman" w:hAnsi="Times New Roman"/>
              </w:rPr>
              <w:t xml:space="preserve"> mechanism of </w:t>
            </w:r>
            <w:r w:rsidRPr="005C7170">
              <w:rPr>
                <w:rFonts w:ascii="Times New Roman" w:hAnsi="Times New Roman"/>
              </w:rPr>
              <w:t>the reaction</w:t>
            </w:r>
            <w:r w:rsidR="00B20DA0" w:rsidRPr="005C7170">
              <w:rPr>
                <w:rFonts w:ascii="Times New Roman" w:hAnsi="Times New Roman"/>
              </w:rPr>
              <w:t xml:space="preserve">, </w:t>
            </w:r>
            <w:r w:rsidRPr="005C7170">
              <w:rPr>
                <w:rFonts w:ascii="Times New Roman" w:hAnsi="Times New Roman"/>
              </w:rPr>
              <w:t>retro-synthetic analysis</w:t>
            </w:r>
          </w:p>
        </w:tc>
        <w:tc>
          <w:tcPr>
            <w:tcW w:w="1756" w:type="pct"/>
            <w:vAlign w:val="center"/>
          </w:tcPr>
          <w:p w14:paraId="4521F883" w14:textId="185DF34E" w:rsidR="00B20DA0" w:rsidRPr="005C7170" w:rsidRDefault="00CA5111" w:rsidP="00834A5B">
            <w:pPr>
              <w:pStyle w:val="a3"/>
              <w:snapToGrid w:val="0"/>
              <w:jc w:val="left"/>
              <w:rPr>
                <w:rFonts w:ascii="Times New Roman" w:hAnsi="Times New Roman"/>
              </w:rPr>
            </w:pPr>
            <w:r w:rsidRPr="005C7170">
              <w:rPr>
                <w:rFonts w:ascii="Times New Roman" w:hAnsi="Times New Roman"/>
              </w:rPr>
              <w:t xml:space="preserve">Students are expected to understand and remember </w:t>
            </w:r>
            <w:r w:rsidR="00834A5B" w:rsidRPr="005C7170">
              <w:rPr>
                <w:rFonts w:ascii="Times New Roman" w:hAnsi="Times New Roman"/>
              </w:rPr>
              <w:t xml:space="preserve">basic principles, concepts, compound types, major and basic type of reactions, be able to draw the mechanism of these reactions. </w:t>
            </w:r>
          </w:p>
        </w:tc>
      </w:tr>
      <w:tr w:rsidR="00B20DA0" w:rsidRPr="005C7170" w14:paraId="2055E422" w14:textId="77777777" w:rsidTr="005C7170">
        <w:trPr>
          <w:trHeight w:val="1084"/>
          <w:jc w:val="center"/>
        </w:trPr>
        <w:tc>
          <w:tcPr>
            <w:tcW w:w="686" w:type="pct"/>
            <w:vAlign w:val="center"/>
          </w:tcPr>
          <w:p w14:paraId="60135878" w14:textId="758817F3" w:rsidR="00B20DA0" w:rsidRPr="005C7170" w:rsidRDefault="00B20DA0">
            <w:pPr>
              <w:pStyle w:val="a3"/>
              <w:spacing w:beforeLines="50" w:before="156" w:afterLines="50" w:after="156"/>
              <w:jc w:val="center"/>
              <w:rPr>
                <w:rFonts w:ascii="Times New Roman" w:hAnsi="Times New Roman"/>
                <w:szCs w:val="21"/>
              </w:rPr>
            </w:pPr>
            <w:r w:rsidRPr="005C7170">
              <w:rPr>
                <w:rFonts w:ascii="Times New Roman" w:hAnsi="Times New Roman"/>
                <w:szCs w:val="21"/>
              </w:rPr>
              <w:t>Objective 2</w:t>
            </w:r>
          </w:p>
        </w:tc>
        <w:tc>
          <w:tcPr>
            <w:tcW w:w="1191" w:type="pct"/>
            <w:vAlign w:val="center"/>
          </w:tcPr>
          <w:p w14:paraId="6135CC75" w14:textId="11DA211F" w:rsidR="00B20DA0" w:rsidRPr="005C7170" w:rsidRDefault="00B20DA0">
            <w:pPr>
              <w:pStyle w:val="a3"/>
              <w:spacing w:beforeLines="50" w:before="156" w:afterLines="50" w:after="156"/>
              <w:jc w:val="center"/>
              <w:rPr>
                <w:rFonts w:ascii="Times New Roman" w:hAnsi="Times New Roman"/>
              </w:rPr>
            </w:pPr>
            <w:r w:rsidRPr="005C7170">
              <w:rPr>
                <w:rFonts w:ascii="Times New Roman" w:hAnsi="Times New Roman"/>
              </w:rPr>
              <w:t>Language learning</w:t>
            </w:r>
          </w:p>
        </w:tc>
        <w:tc>
          <w:tcPr>
            <w:tcW w:w="1367" w:type="pct"/>
            <w:vAlign w:val="center"/>
          </w:tcPr>
          <w:p w14:paraId="67F18EAD" w14:textId="2420ABBA" w:rsidR="00B20DA0" w:rsidRPr="005C7170" w:rsidRDefault="005921E0">
            <w:pPr>
              <w:pStyle w:val="a3"/>
              <w:jc w:val="left"/>
              <w:rPr>
                <w:rFonts w:ascii="Times New Roman" w:hAnsi="Times New Roman"/>
              </w:rPr>
            </w:pPr>
            <w:r w:rsidRPr="005C7170">
              <w:rPr>
                <w:rFonts w:ascii="Times New Roman" w:hAnsi="Times New Roman"/>
              </w:rPr>
              <w:t>Nomenclatures, professional words  in the textbook</w:t>
            </w:r>
          </w:p>
        </w:tc>
        <w:tc>
          <w:tcPr>
            <w:tcW w:w="1756" w:type="pct"/>
            <w:vAlign w:val="center"/>
          </w:tcPr>
          <w:p w14:paraId="38FB6B73" w14:textId="6E833DD6" w:rsidR="00B20DA0" w:rsidRPr="005C7170" w:rsidRDefault="00325595">
            <w:pPr>
              <w:pStyle w:val="a3"/>
              <w:snapToGrid w:val="0"/>
              <w:jc w:val="left"/>
              <w:rPr>
                <w:rFonts w:ascii="Times New Roman" w:hAnsi="Times New Roman"/>
              </w:rPr>
            </w:pPr>
            <w:r w:rsidRPr="005C7170">
              <w:rPr>
                <w:rFonts w:ascii="Times New Roman" w:hAnsi="Times New Roman"/>
              </w:rPr>
              <w:t>Improve</w:t>
            </w:r>
            <w:r w:rsidR="00CA5111" w:rsidRPr="005C7170">
              <w:rPr>
                <w:rFonts w:ascii="Times New Roman" w:hAnsi="Times New Roman"/>
              </w:rPr>
              <w:t>d prof</w:t>
            </w:r>
            <w:r w:rsidR="00224FCB" w:rsidRPr="005C7170">
              <w:rPr>
                <w:rFonts w:ascii="Times New Roman" w:hAnsi="Times New Roman"/>
              </w:rPr>
              <w:t>e</w:t>
            </w:r>
            <w:r w:rsidRPr="005C7170">
              <w:rPr>
                <w:rFonts w:ascii="Times New Roman" w:hAnsi="Times New Roman"/>
              </w:rPr>
              <w:t>ssional English reading and understanding level</w:t>
            </w:r>
          </w:p>
        </w:tc>
      </w:tr>
      <w:tr w:rsidR="00B20DA0" w:rsidRPr="005C7170" w14:paraId="65BC2481" w14:textId="77777777" w:rsidTr="005C7170">
        <w:trPr>
          <w:trHeight w:val="810"/>
          <w:jc w:val="center"/>
        </w:trPr>
        <w:tc>
          <w:tcPr>
            <w:tcW w:w="686" w:type="pct"/>
            <w:vAlign w:val="center"/>
          </w:tcPr>
          <w:p w14:paraId="0CE72033" w14:textId="6B5952A1" w:rsidR="00B20DA0" w:rsidRPr="005C7170" w:rsidRDefault="00B20DA0">
            <w:pPr>
              <w:pStyle w:val="a3"/>
              <w:spacing w:beforeLines="50" w:before="156" w:afterLines="50" w:after="156"/>
              <w:jc w:val="center"/>
              <w:rPr>
                <w:rFonts w:ascii="Times New Roman" w:hAnsi="Times New Roman"/>
                <w:szCs w:val="21"/>
              </w:rPr>
            </w:pPr>
            <w:r w:rsidRPr="005C7170">
              <w:rPr>
                <w:rFonts w:ascii="Times New Roman" w:hAnsi="Times New Roman"/>
                <w:szCs w:val="21"/>
              </w:rPr>
              <w:t>Objective 3</w:t>
            </w:r>
          </w:p>
        </w:tc>
        <w:tc>
          <w:tcPr>
            <w:tcW w:w="1191" w:type="pct"/>
            <w:vAlign w:val="center"/>
          </w:tcPr>
          <w:p w14:paraId="19CAEF77" w14:textId="3C6326AC" w:rsidR="00B20DA0" w:rsidRPr="005C7170" w:rsidRDefault="00B20DA0">
            <w:pPr>
              <w:pStyle w:val="a3"/>
              <w:spacing w:beforeLines="50" w:before="156" w:afterLines="50" w:after="156"/>
              <w:jc w:val="center"/>
              <w:rPr>
                <w:rFonts w:ascii="Times New Roman" w:hAnsi="Times New Roman"/>
              </w:rPr>
            </w:pPr>
            <w:r w:rsidRPr="005C7170">
              <w:rPr>
                <w:rFonts w:ascii="Times New Roman" w:hAnsi="Times New Roman"/>
              </w:rPr>
              <w:t xml:space="preserve">Critical thinking and problem solving </w:t>
            </w:r>
          </w:p>
        </w:tc>
        <w:tc>
          <w:tcPr>
            <w:tcW w:w="1367" w:type="pct"/>
            <w:vAlign w:val="center"/>
          </w:tcPr>
          <w:p w14:paraId="19515EC8" w14:textId="0F143C6F" w:rsidR="00B20DA0" w:rsidRPr="005C7170" w:rsidRDefault="000216D1" w:rsidP="00834A5B">
            <w:pPr>
              <w:pStyle w:val="a3"/>
              <w:jc w:val="left"/>
              <w:rPr>
                <w:rFonts w:ascii="Times New Roman" w:hAnsi="Times New Roman"/>
                <w:bCs/>
                <w:szCs w:val="21"/>
              </w:rPr>
            </w:pPr>
            <w:r w:rsidRPr="005C7170">
              <w:rPr>
                <w:rFonts w:ascii="Times New Roman" w:hAnsi="Times New Roman"/>
                <w:bCs/>
                <w:szCs w:val="21"/>
              </w:rPr>
              <w:t xml:space="preserve">Most </w:t>
            </w:r>
            <w:r w:rsidR="00166AB5" w:rsidRPr="005C7170">
              <w:rPr>
                <w:rFonts w:ascii="Times New Roman" w:hAnsi="Times New Roman"/>
                <w:bCs/>
                <w:szCs w:val="21"/>
              </w:rPr>
              <w:t>update</w:t>
            </w:r>
            <w:r w:rsidRPr="005C7170">
              <w:rPr>
                <w:rFonts w:ascii="Times New Roman" w:hAnsi="Times New Roman"/>
                <w:bCs/>
                <w:szCs w:val="21"/>
              </w:rPr>
              <w:t xml:space="preserve">d </w:t>
            </w:r>
            <w:r w:rsidR="00834A5B" w:rsidRPr="005C7170">
              <w:rPr>
                <w:rFonts w:ascii="Times New Roman" w:hAnsi="Times New Roman"/>
                <w:bCs/>
                <w:szCs w:val="21"/>
              </w:rPr>
              <w:t>organic knowledge</w:t>
            </w:r>
          </w:p>
        </w:tc>
        <w:tc>
          <w:tcPr>
            <w:tcW w:w="1756" w:type="pct"/>
            <w:vAlign w:val="center"/>
          </w:tcPr>
          <w:p w14:paraId="61ADDB1F" w14:textId="231AF852" w:rsidR="00B20DA0" w:rsidRPr="005C7170" w:rsidRDefault="000B7C7C">
            <w:pPr>
              <w:pStyle w:val="a3"/>
              <w:snapToGrid w:val="0"/>
              <w:jc w:val="left"/>
              <w:rPr>
                <w:rFonts w:ascii="Times New Roman" w:hAnsi="Times New Roman"/>
              </w:rPr>
            </w:pPr>
            <w:r w:rsidRPr="005C7170">
              <w:rPr>
                <w:rFonts w:ascii="Times New Roman" w:hAnsi="Times New Roman"/>
              </w:rPr>
              <w:t xml:space="preserve">Deep-learning, problem solving ability development </w:t>
            </w:r>
          </w:p>
        </w:tc>
      </w:tr>
    </w:tbl>
    <w:p w14:paraId="3BF74B52" w14:textId="4C34436F" w:rsidR="006470CF" w:rsidRPr="005C7170" w:rsidRDefault="00FD555E">
      <w:pPr>
        <w:spacing w:beforeLines="50" w:before="156" w:afterLines="50" w:after="156"/>
        <w:ind w:firstLineChars="200" w:firstLine="562"/>
        <w:outlineLvl w:val="0"/>
        <w:rPr>
          <w:rFonts w:ascii="黑体" w:eastAsia="黑体" w:hAnsi="黑体" w:cs="Times New Roman"/>
          <w:b/>
          <w:sz w:val="28"/>
          <w:szCs w:val="28"/>
        </w:rPr>
      </w:pPr>
      <w:r w:rsidRPr="005C7170">
        <w:rPr>
          <w:rFonts w:ascii="黑体" w:eastAsia="黑体" w:hAnsi="黑体" w:cs="Times New Roman"/>
          <w:b/>
          <w:sz w:val="28"/>
          <w:szCs w:val="28"/>
        </w:rPr>
        <w:t>三、教学内容</w:t>
      </w:r>
    </w:p>
    <w:p w14:paraId="19116F12" w14:textId="38B4AE3A" w:rsidR="006470CF" w:rsidRPr="005C7170" w:rsidRDefault="00425FD7">
      <w:pPr>
        <w:widowControl/>
        <w:spacing w:beforeLines="50" w:before="156" w:afterLines="50" w:after="156"/>
        <w:ind w:firstLineChars="200" w:firstLine="482"/>
        <w:jc w:val="left"/>
        <w:rPr>
          <w:rFonts w:ascii="Times New Roman" w:eastAsia="宋体" w:hAnsi="Times New Roman" w:cs="Times New Roman"/>
        </w:rPr>
      </w:pPr>
      <w:r w:rsidRPr="005C7170">
        <w:rPr>
          <w:rFonts w:ascii="Times New Roman" w:eastAsia="黑体" w:hAnsi="Times New Roman" w:cs="Times New Roman"/>
          <w:b/>
          <w:sz w:val="24"/>
          <w:szCs w:val="24"/>
        </w:rPr>
        <w:t>Section 1</w:t>
      </w:r>
      <w:r w:rsidR="008B1628" w:rsidRPr="005C7170">
        <w:rPr>
          <w:rFonts w:ascii="Times New Roman" w:eastAsia="黑体" w:hAnsi="Times New Roman" w:cs="Times New Roman"/>
          <w:b/>
          <w:sz w:val="24"/>
          <w:szCs w:val="24"/>
        </w:rPr>
        <w:t>.</w:t>
      </w:r>
      <w:r w:rsidR="00FD555E" w:rsidRPr="005C7170">
        <w:rPr>
          <w:rFonts w:ascii="Times New Roman" w:eastAsia="黑体" w:hAnsi="Times New Roman" w:cs="Times New Roman"/>
          <w:b/>
          <w:sz w:val="24"/>
          <w:szCs w:val="24"/>
        </w:rPr>
        <w:t xml:space="preserve"> </w:t>
      </w:r>
      <w:r w:rsidR="0067560F" w:rsidRPr="005C7170">
        <w:rPr>
          <w:rFonts w:ascii="Times New Roman" w:eastAsia="黑体" w:hAnsi="Times New Roman" w:cs="Times New Roman"/>
          <w:b/>
          <w:sz w:val="24"/>
          <w:szCs w:val="24"/>
        </w:rPr>
        <w:t>Organic chemistry basic principles, including acid/base theory, isomers, electron delocalization</w:t>
      </w:r>
    </w:p>
    <w:p w14:paraId="4CDEB6B1" w14:textId="0456DBE0" w:rsidR="006470CF" w:rsidRPr="005C7170" w:rsidRDefault="00FD555E">
      <w:pPr>
        <w:widowControl/>
        <w:spacing w:beforeLines="50" w:before="156" w:afterLines="50" w:after="156"/>
        <w:ind w:firstLineChars="200" w:firstLine="420"/>
        <w:jc w:val="left"/>
        <w:rPr>
          <w:rFonts w:ascii="Times New Roman" w:eastAsia="宋体" w:hAnsi="Times New Roman" w:cs="Times New Roman"/>
          <w:szCs w:val="21"/>
        </w:rPr>
      </w:pPr>
      <w:r w:rsidRPr="005C7170">
        <w:rPr>
          <w:rFonts w:ascii="Times New Roman" w:eastAsia="宋体" w:hAnsi="Times New Roman" w:cs="Times New Roman"/>
          <w:color w:val="000000"/>
          <w:kern w:val="0"/>
          <w:szCs w:val="21"/>
        </w:rPr>
        <w:t>1.</w:t>
      </w:r>
      <w:r w:rsidRPr="005C7170">
        <w:rPr>
          <w:rFonts w:ascii="Times New Roman" w:eastAsia="宋体" w:hAnsi="Times New Roman" w:cs="Times New Roman"/>
          <w:color w:val="000000"/>
          <w:kern w:val="0"/>
          <w:szCs w:val="21"/>
        </w:rPr>
        <w:t>教学目标</w:t>
      </w:r>
      <w:r w:rsidRPr="005C7170">
        <w:rPr>
          <w:rFonts w:ascii="Times New Roman" w:eastAsia="宋体" w:hAnsi="Times New Roman" w:cs="Times New Roman"/>
          <w:color w:val="000000"/>
          <w:kern w:val="0"/>
          <w:szCs w:val="21"/>
        </w:rPr>
        <w:t xml:space="preserve"> </w:t>
      </w:r>
    </w:p>
    <w:p w14:paraId="17138423" w14:textId="59169B49" w:rsidR="006470CF" w:rsidRPr="005C7170" w:rsidRDefault="00C75BB2">
      <w:pPr>
        <w:widowControl/>
        <w:spacing w:beforeLines="50" w:before="156" w:afterLines="50" w:after="156"/>
        <w:ind w:firstLineChars="200" w:firstLine="420"/>
        <w:jc w:val="left"/>
        <w:rPr>
          <w:rFonts w:ascii="Times New Roman" w:eastAsia="宋体" w:hAnsi="Times New Roman" w:cs="Times New Roman"/>
          <w:szCs w:val="21"/>
        </w:rPr>
      </w:pPr>
      <w:r w:rsidRPr="005C7170">
        <w:rPr>
          <w:rFonts w:ascii="Times New Roman" w:eastAsia="宋体" w:hAnsi="Times New Roman" w:cs="Times New Roman"/>
          <w:szCs w:val="21"/>
        </w:rPr>
        <w:t>To introduce the basic concepts in organic chemistry. Students are expected to deeply understand</w:t>
      </w:r>
      <w:r w:rsidR="00B47802" w:rsidRPr="005C7170">
        <w:rPr>
          <w:rFonts w:ascii="Times New Roman" w:eastAsia="宋体" w:hAnsi="Times New Roman" w:cs="Times New Roman"/>
          <w:szCs w:val="21"/>
        </w:rPr>
        <w:t>: (1)</w:t>
      </w:r>
      <w:r w:rsidRPr="005C7170">
        <w:rPr>
          <w:rFonts w:ascii="Times New Roman" w:eastAsia="宋体" w:hAnsi="Times New Roman" w:cs="Times New Roman"/>
          <w:szCs w:val="21"/>
        </w:rPr>
        <w:t xml:space="preserve"> acid/base theory; </w:t>
      </w:r>
      <w:r w:rsidR="00B47802" w:rsidRPr="005C7170">
        <w:rPr>
          <w:rFonts w:ascii="Times New Roman" w:eastAsia="宋体" w:hAnsi="Times New Roman" w:cs="Times New Roman"/>
          <w:szCs w:val="21"/>
        </w:rPr>
        <w:t xml:space="preserve">(2) </w:t>
      </w:r>
      <w:r w:rsidRPr="005C7170">
        <w:rPr>
          <w:rFonts w:ascii="Times New Roman" w:eastAsia="宋体" w:hAnsi="Times New Roman" w:cs="Times New Roman"/>
          <w:szCs w:val="21"/>
        </w:rPr>
        <w:t>stereochemistry and chiral carbon and chiral compound knowledge</w:t>
      </w:r>
      <w:r w:rsidR="00B47802" w:rsidRPr="005C7170">
        <w:rPr>
          <w:rFonts w:ascii="Times New Roman" w:eastAsia="宋体" w:hAnsi="Times New Roman" w:cs="Times New Roman"/>
          <w:szCs w:val="21"/>
        </w:rPr>
        <w:t>; (3) electron delocalization, resonance structures</w:t>
      </w:r>
    </w:p>
    <w:p w14:paraId="62C0F267"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2.</w:t>
      </w:r>
      <w:r w:rsidRPr="005C7170">
        <w:rPr>
          <w:rFonts w:ascii="Times New Roman" w:eastAsia="宋体" w:hAnsi="Times New Roman" w:cs="Times New Roman"/>
          <w:color w:val="000000"/>
          <w:kern w:val="0"/>
          <w:szCs w:val="21"/>
        </w:rPr>
        <w:t>教学重难点</w:t>
      </w:r>
    </w:p>
    <w:p w14:paraId="4C33B05D" w14:textId="782D1EA1" w:rsidR="00897D67" w:rsidRPr="005C7170" w:rsidRDefault="00B4780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The electron delocalization theory and drawing the resonance structures </w:t>
      </w:r>
    </w:p>
    <w:p w14:paraId="17C2139C" w14:textId="2DF5DD33"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3.</w:t>
      </w:r>
      <w:r w:rsidRPr="005C7170">
        <w:rPr>
          <w:rFonts w:ascii="Times New Roman" w:eastAsia="宋体" w:hAnsi="Times New Roman" w:cs="Times New Roman"/>
          <w:color w:val="000000"/>
          <w:kern w:val="0"/>
          <w:szCs w:val="21"/>
        </w:rPr>
        <w:t>教学内容</w:t>
      </w:r>
    </w:p>
    <w:p w14:paraId="0CE76257" w14:textId="59AF1F24" w:rsidR="00897D67"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(1) </w:t>
      </w:r>
      <w:r w:rsidR="00B47802" w:rsidRPr="005C7170">
        <w:rPr>
          <w:rFonts w:ascii="Times New Roman" w:eastAsia="宋体" w:hAnsi="Times New Roman" w:cs="Times New Roman"/>
          <w:szCs w:val="21"/>
        </w:rPr>
        <w:t>acid/base theory</w:t>
      </w:r>
    </w:p>
    <w:p w14:paraId="5B2AD976" w14:textId="3258CFEF" w:rsidR="00897D67"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(2) </w:t>
      </w:r>
      <w:r w:rsidR="00B47802" w:rsidRPr="005C7170">
        <w:rPr>
          <w:rFonts w:ascii="Times New Roman" w:eastAsia="宋体" w:hAnsi="Times New Roman" w:cs="Times New Roman"/>
          <w:color w:val="000000"/>
          <w:kern w:val="0"/>
          <w:szCs w:val="21"/>
        </w:rPr>
        <w:t>Isomers and stereochemistry</w:t>
      </w:r>
    </w:p>
    <w:p w14:paraId="0B7714DA" w14:textId="75E51A1C"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(3) </w:t>
      </w:r>
      <w:r w:rsidR="00ED1794" w:rsidRPr="005C7170">
        <w:rPr>
          <w:rFonts w:ascii="Times New Roman" w:eastAsia="宋体" w:hAnsi="Times New Roman" w:cs="Times New Roman"/>
          <w:color w:val="000000"/>
          <w:kern w:val="0"/>
          <w:szCs w:val="21"/>
        </w:rPr>
        <w:t>Electron delocaliztion</w:t>
      </w:r>
      <w:r w:rsidRPr="005C7170">
        <w:rPr>
          <w:rFonts w:ascii="Times New Roman" w:eastAsia="宋体" w:hAnsi="Times New Roman" w:cs="Times New Roman"/>
          <w:color w:val="000000"/>
          <w:kern w:val="0"/>
          <w:szCs w:val="21"/>
        </w:rPr>
        <w:t xml:space="preserve"> </w:t>
      </w:r>
    </w:p>
    <w:p w14:paraId="7267A61D"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4.</w:t>
      </w:r>
      <w:r w:rsidRPr="005C7170">
        <w:rPr>
          <w:rFonts w:ascii="Times New Roman" w:eastAsia="宋体" w:hAnsi="Times New Roman" w:cs="Times New Roman"/>
          <w:color w:val="000000"/>
          <w:kern w:val="0"/>
          <w:szCs w:val="21"/>
        </w:rPr>
        <w:t>教学方法</w:t>
      </w:r>
      <w:r w:rsidRPr="005C7170">
        <w:rPr>
          <w:rFonts w:ascii="Times New Roman" w:eastAsia="宋体" w:hAnsi="Times New Roman" w:cs="Times New Roman"/>
          <w:color w:val="000000"/>
          <w:kern w:val="0"/>
          <w:szCs w:val="21"/>
        </w:rPr>
        <w:t xml:space="preserve"> </w:t>
      </w:r>
    </w:p>
    <w:p w14:paraId="0D5CAC36"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(1) Teaching method: Relevant concepts and theoretical framework.</w:t>
      </w:r>
    </w:p>
    <w:p w14:paraId="374748E4"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(2) Discussion method: The use of heuristic teaching.</w:t>
      </w:r>
    </w:p>
    <w:p w14:paraId="44C43249"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5.</w:t>
      </w:r>
      <w:r w:rsidRPr="005C7170">
        <w:rPr>
          <w:rFonts w:ascii="Times New Roman" w:eastAsia="宋体" w:hAnsi="Times New Roman" w:cs="Times New Roman"/>
          <w:color w:val="000000"/>
          <w:kern w:val="0"/>
          <w:szCs w:val="21"/>
        </w:rPr>
        <w:t>教学评价</w:t>
      </w:r>
    </w:p>
    <w:p w14:paraId="35CA0418"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Quick summary test and discuss selected frequently asked questions.</w:t>
      </w:r>
    </w:p>
    <w:p w14:paraId="220BE3F0" w14:textId="23E6F3B6" w:rsidR="006470CF" w:rsidRPr="005C7170" w:rsidRDefault="00425FD7">
      <w:pPr>
        <w:widowControl/>
        <w:spacing w:beforeLines="50" w:before="156" w:afterLines="50" w:after="156"/>
        <w:ind w:firstLineChars="200" w:firstLine="482"/>
        <w:jc w:val="left"/>
        <w:rPr>
          <w:rFonts w:ascii="Times New Roman" w:eastAsia="黑体" w:hAnsi="Times New Roman" w:cs="Times New Roman"/>
          <w:color w:val="000000"/>
          <w:kern w:val="0"/>
          <w:sz w:val="24"/>
          <w:szCs w:val="24"/>
        </w:rPr>
      </w:pPr>
      <w:r w:rsidRPr="005C7170">
        <w:rPr>
          <w:rFonts w:ascii="Times New Roman" w:eastAsia="黑体" w:hAnsi="Times New Roman" w:cs="Times New Roman"/>
          <w:b/>
          <w:sz w:val="24"/>
          <w:szCs w:val="24"/>
        </w:rPr>
        <w:t>Section 2</w:t>
      </w:r>
      <w:r w:rsidR="008B1628" w:rsidRPr="005C7170">
        <w:rPr>
          <w:rFonts w:ascii="Times New Roman" w:eastAsia="黑体" w:hAnsi="Times New Roman" w:cs="Times New Roman"/>
          <w:b/>
          <w:sz w:val="24"/>
          <w:szCs w:val="24"/>
        </w:rPr>
        <w:t>.</w:t>
      </w:r>
      <w:r w:rsidRPr="005C7170">
        <w:rPr>
          <w:rFonts w:ascii="Times New Roman" w:eastAsia="黑体" w:hAnsi="Times New Roman" w:cs="Times New Roman"/>
          <w:b/>
          <w:sz w:val="24"/>
          <w:szCs w:val="24"/>
        </w:rPr>
        <w:t xml:space="preserve"> </w:t>
      </w:r>
      <w:r w:rsidR="0067560F" w:rsidRPr="005C7170">
        <w:rPr>
          <w:rFonts w:ascii="Times New Roman" w:eastAsia="黑体" w:hAnsi="Times New Roman" w:cs="Times New Roman"/>
          <w:b/>
          <w:sz w:val="24"/>
          <w:szCs w:val="24"/>
        </w:rPr>
        <w:t>Group I compounds: alkenes and alkynes, reaction type for hydrocarbon with double/triple bonds</w:t>
      </w:r>
    </w:p>
    <w:p w14:paraId="3D343226" w14:textId="589CB30D"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1.</w:t>
      </w:r>
      <w:r w:rsidRPr="005C7170">
        <w:rPr>
          <w:rFonts w:ascii="Times New Roman" w:eastAsia="宋体" w:hAnsi="Times New Roman" w:cs="Times New Roman"/>
          <w:color w:val="000000"/>
          <w:kern w:val="0"/>
          <w:szCs w:val="21"/>
        </w:rPr>
        <w:t>教学目标</w:t>
      </w:r>
    </w:p>
    <w:p w14:paraId="56524A36" w14:textId="78F289EC" w:rsidR="00897D67" w:rsidRPr="005C7170" w:rsidRDefault="001776C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lastRenderedPageBreak/>
        <w:t>2.1 Structure feature and nomenclature of alkene and alkynes</w:t>
      </w:r>
    </w:p>
    <w:p w14:paraId="7498D9F3" w14:textId="62EFE7DE" w:rsidR="001776C5" w:rsidRPr="005C7170" w:rsidRDefault="001776C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2.2 Electrophilic addition reaction mechanism for double/triple bond</w:t>
      </w:r>
    </w:p>
    <w:p w14:paraId="57DA41B6" w14:textId="170606D2" w:rsidR="001776C5" w:rsidRPr="005C7170" w:rsidRDefault="001776C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2.3 </w:t>
      </w:r>
      <w:r w:rsidR="00793A09" w:rsidRPr="005C7170">
        <w:rPr>
          <w:rFonts w:ascii="Times New Roman" w:eastAsia="宋体" w:hAnsi="Times New Roman" w:cs="Times New Roman"/>
          <w:color w:val="000000"/>
          <w:kern w:val="0"/>
          <w:szCs w:val="21"/>
        </w:rPr>
        <w:t>Draw the product formed from electrophilic addition reaction</w:t>
      </w:r>
    </w:p>
    <w:p w14:paraId="14F67D4D" w14:textId="5D406693"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2.</w:t>
      </w:r>
      <w:r w:rsidRPr="005C7170">
        <w:rPr>
          <w:rFonts w:ascii="Times New Roman" w:eastAsia="宋体" w:hAnsi="Times New Roman" w:cs="Times New Roman"/>
          <w:color w:val="000000"/>
          <w:kern w:val="0"/>
          <w:szCs w:val="21"/>
        </w:rPr>
        <w:t>教学重难点</w:t>
      </w:r>
    </w:p>
    <w:p w14:paraId="0AAC0FC4" w14:textId="319EEC0F" w:rsidR="00793A09" w:rsidRPr="005C7170" w:rsidRDefault="00793A0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2.2 Use electron flow arrow to indicate the electrophilic reaction</w:t>
      </w:r>
    </w:p>
    <w:p w14:paraId="38D2DC2F" w14:textId="6923E519" w:rsidR="00793A09" w:rsidRPr="005C7170" w:rsidRDefault="00793A0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2.3 The addition reaction regioselectivity and stereoselectivity</w:t>
      </w:r>
    </w:p>
    <w:p w14:paraId="2118D277" w14:textId="3981BE7B" w:rsidR="000978A5" w:rsidRPr="005C7170" w:rsidRDefault="000978A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2.4 the carbon cation stability---hyperconjugation </w:t>
      </w:r>
    </w:p>
    <w:p w14:paraId="12C576CF"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szCs w:val="21"/>
        </w:rPr>
      </w:pPr>
      <w:r w:rsidRPr="005C7170">
        <w:rPr>
          <w:rFonts w:ascii="Times New Roman" w:eastAsia="宋体" w:hAnsi="Times New Roman" w:cs="Times New Roman"/>
          <w:color w:val="000000"/>
          <w:kern w:val="0"/>
          <w:szCs w:val="21"/>
        </w:rPr>
        <w:t>3.</w:t>
      </w:r>
      <w:r w:rsidRPr="005C7170">
        <w:rPr>
          <w:rFonts w:ascii="Times New Roman" w:eastAsia="宋体" w:hAnsi="Times New Roman" w:cs="Times New Roman"/>
          <w:color w:val="000000"/>
          <w:kern w:val="0"/>
          <w:szCs w:val="21"/>
        </w:rPr>
        <w:t>教学内容</w:t>
      </w:r>
    </w:p>
    <w:p w14:paraId="686E9411" w14:textId="695A3339" w:rsidR="00897D67" w:rsidRPr="005C7170" w:rsidRDefault="00CC3A8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2.3.1 </w:t>
      </w:r>
      <w:r w:rsidR="00AC259A" w:rsidRPr="005C7170">
        <w:rPr>
          <w:rFonts w:ascii="Times New Roman" w:eastAsia="宋体" w:hAnsi="Times New Roman" w:cs="Times New Roman"/>
          <w:color w:val="000000"/>
          <w:kern w:val="0"/>
          <w:szCs w:val="21"/>
        </w:rPr>
        <w:t>Nomenclatures of alkenene and alkynes</w:t>
      </w:r>
    </w:p>
    <w:p w14:paraId="66AC4C04" w14:textId="446C076B" w:rsidR="00897D67" w:rsidRPr="005C7170" w:rsidRDefault="00CC3A8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2.3.2 </w:t>
      </w:r>
      <w:r w:rsidR="00735498" w:rsidRPr="005C7170">
        <w:rPr>
          <w:rFonts w:ascii="Times New Roman" w:eastAsia="宋体" w:hAnsi="Times New Roman" w:cs="Times New Roman"/>
          <w:color w:val="000000"/>
          <w:kern w:val="0"/>
          <w:szCs w:val="21"/>
        </w:rPr>
        <w:t>reaction between double/triple bond with hydrogen halide, water/alcohol, halides</w:t>
      </w:r>
    </w:p>
    <w:p w14:paraId="3C6B93D4" w14:textId="45379C57" w:rsidR="006470CF" w:rsidRPr="005C7170" w:rsidRDefault="00CC3A8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2.3.3</w:t>
      </w:r>
      <w:r w:rsidR="00B30C85" w:rsidRPr="005C7170">
        <w:rPr>
          <w:rFonts w:ascii="Times New Roman" w:eastAsia="宋体" w:hAnsi="Times New Roman" w:cs="Times New Roman"/>
          <w:color w:val="000000"/>
          <w:kern w:val="0"/>
          <w:szCs w:val="21"/>
        </w:rPr>
        <w:t xml:space="preserve"> electrophilic reaction mechanism, regioselectivity and product stereochemistry issue.</w:t>
      </w:r>
    </w:p>
    <w:p w14:paraId="12F805FD" w14:textId="66873C73" w:rsidR="00CC3A87" w:rsidRPr="005C7170" w:rsidRDefault="00CC3A8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2.3.4. the M-rules for addition reaction</w:t>
      </w:r>
    </w:p>
    <w:p w14:paraId="6D26F339" w14:textId="280D5B6B" w:rsidR="00E762B8" w:rsidRPr="005C7170" w:rsidRDefault="00E762B8">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2.3.5 Hydrogenation</w:t>
      </w:r>
      <w:r w:rsidR="00381060" w:rsidRPr="005C7170">
        <w:rPr>
          <w:rFonts w:ascii="Times New Roman" w:eastAsia="宋体" w:hAnsi="Times New Roman" w:cs="Times New Roman"/>
          <w:color w:val="000000"/>
          <w:kern w:val="0"/>
          <w:szCs w:val="21"/>
        </w:rPr>
        <w:t xml:space="preserve"> or reduction</w:t>
      </w:r>
      <w:r w:rsidRPr="005C7170">
        <w:rPr>
          <w:rFonts w:ascii="Times New Roman" w:eastAsia="宋体" w:hAnsi="Times New Roman" w:cs="Times New Roman"/>
          <w:color w:val="000000"/>
          <w:kern w:val="0"/>
          <w:szCs w:val="21"/>
        </w:rPr>
        <w:t xml:space="preserve"> and oxidation reactions on the double bond/triple bond</w:t>
      </w:r>
    </w:p>
    <w:p w14:paraId="2378EC78" w14:textId="2B3AE42F" w:rsidR="000978A5" w:rsidRPr="005C7170" w:rsidRDefault="000978A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2.3.6 Transition state, reaction intermediate concept</w:t>
      </w:r>
    </w:p>
    <w:p w14:paraId="06130170"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4.</w:t>
      </w:r>
      <w:r w:rsidRPr="005C7170">
        <w:rPr>
          <w:rFonts w:ascii="Times New Roman" w:eastAsia="宋体" w:hAnsi="Times New Roman" w:cs="Times New Roman"/>
          <w:color w:val="000000"/>
          <w:kern w:val="0"/>
          <w:szCs w:val="21"/>
        </w:rPr>
        <w:t>教学方法</w:t>
      </w:r>
      <w:r w:rsidRPr="005C7170">
        <w:rPr>
          <w:rFonts w:ascii="Times New Roman" w:eastAsia="宋体" w:hAnsi="Times New Roman" w:cs="Times New Roman"/>
          <w:color w:val="000000"/>
          <w:kern w:val="0"/>
          <w:szCs w:val="21"/>
        </w:rPr>
        <w:t xml:space="preserve"> </w:t>
      </w:r>
    </w:p>
    <w:p w14:paraId="3728D902" w14:textId="114AAC26" w:rsidR="00897D67" w:rsidRPr="005C7170" w:rsidRDefault="0045236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PPT in combination with blackboard drawing and ball-stick model construction </w:t>
      </w:r>
    </w:p>
    <w:p w14:paraId="2609F4EB" w14:textId="3E5977EE"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5.</w:t>
      </w:r>
      <w:r w:rsidRPr="005C7170">
        <w:rPr>
          <w:rFonts w:ascii="Times New Roman" w:eastAsia="宋体" w:hAnsi="Times New Roman" w:cs="Times New Roman"/>
          <w:color w:val="000000"/>
          <w:kern w:val="0"/>
          <w:szCs w:val="21"/>
        </w:rPr>
        <w:t>教学评价</w:t>
      </w:r>
    </w:p>
    <w:p w14:paraId="670590B8"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Quick summary test and discuss selected frequently asked questions.</w:t>
      </w:r>
    </w:p>
    <w:p w14:paraId="5B8DC945" w14:textId="7711605E" w:rsidR="006470CF" w:rsidRPr="005C7170" w:rsidRDefault="007255A3">
      <w:pPr>
        <w:widowControl/>
        <w:spacing w:beforeLines="50" w:before="156" w:afterLines="50" w:after="156"/>
        <w:ind w:firstLineChars="200" w:firstLine="482"/>
        <w:jc w:val="left"/>
        <w:rPr>
          <w:rFonts w:ascii="Times New Roman" w:eastAsia="黑体" w:hAnsi="Times New Roman" w:cs="Times New Roman"/>
          <w:b/>
          <w:sz w:val="24"/>
          <w:szCs w:val="24"/>
        </w:rPr>
      </w:pPr>
      <w:r w:rsidRPr="005C7170">
        <w:rPr>
          <w:rFonts w:ascii="Times New Roman" w:eastAsia="黑体" w:hAnsi="Times New Roman" w:cs="Times New Roman"/>
          <w:b/>
          <w:sz w:val="24"/>
          <w:szCs w:val="24"/>
        </w:rPr>
        <w:t xml:space="preserve">Section </w:t>
      </w:r>
      <w:r w:rsidR="00545F90" w:rsidRPr="005C7170">
        <w:rPr>
          <w:rFonts w:ascii="Times New Roman" w:eastAsia="黑体" w:hAnsi="Times New Roman" w:cs="Times New Roman"/>
          <w:b/>
          <w:sz w:val="24"/>
          <w:szCs w:val="24"/>
        </w:rPr>
        <w:t>3</w:t>
      </w:r>
      <w:r w:rsidRPr="005C7170">
        <w:rPr>
          <w:rFonts w:ascii="Times New Roman" w:eastAsia="黑体" w:hAnsi="Times New Roman" w:cs="Times New Roman"/>
          <w:b/>
          <w:sz w:val="24"/>
          <w:szCs w:val="24"/>
        </w:rPr>
        <w:t xml:space="preserve"> </w:t>
      </w:r>
      <w:r w:rsidR="00A4500C" w:rsidRPr="005C7170">
        <w:rPr>
          <w:rFonts w:ascii="Times New Roman" w:eastAsia="黑体" w:hAnsi="Times New Roman" w:cs="Times New Roman"/>
          <w:b/>
          <w:sz w:val="24"/>
          <w:szCs w:val="24"/>
        </w:rPr>
        <w:t>Group II compounds: alkyl halides, alcohols and expoxides</w:t>
      </w:r>
    </w:p>
    <w:p w14:paraId="6C3162E8" w14:textId="750DA98C" w:rsidR="006470CF" w:rsidRPr="005C7170" w:rsidRDefault="00FD555E">
      <w:pPr>
        <w:widowControl/>
        <w:spacing w:beforeLines="50" w:before="156" w:afterLines="50" w:after="156"/>
        <w:ind w:firstLineChars="200" w:firstLine="420"/>
        <w:jc w:val="left"/>
        <w:rPr>
          <w:rFonts w:ascii="Times New Roman" w:eastAsia="宋体" w:hAnsi="Times New Roman" w:cs="Times New Roman"/>
          <w:szCs w:val="21"/>
        </w:rPr>
      </w:pPr>
      <w:r w:rsidRPr="005C7170">
        <w:rPr>
          <w:rFonts w:ascii="Times New Roman" w:eastAsia="宋体" w:hAnsi="Times New Roman" w:cs="Times New Roman"/>
          <w:color w:val="000000"/>
          <w:kern w:val="0"/>
          <w:szCs w:val="21"/>
        </w:rPr>
        <w:t>1.</w:t>
      </w:r>
      <w:r w:rsidRPr="005C7170">
        <w:rPr>
          <w:rFonts w:ascii="Times New Roman" w:eastAsia="宋体" w:hAnsi="Times New Roman" w:cs="Times New Roman"/>
          <w:color w:val="000000"/>
          <w:kern w:val="0"/>
          <w:szCs w:val="21"/>
        </w:rPr>
        <w:t>教学目标</w:t>
      </w:r>
      <w:r w:rsidRPr="005C7170">
        <w:rPr>
          <w:rFonts w:ascii="Times New Roman" w:eastAsia="宋体" w:hAnsi="Times New Roman" w:cs="Times New Roman"/>
          <w:color w:val="000000"/>
          <w:kern w:val="0"/>
          <w:szCs w:val="21"/>
        </w:rPr>
        <w:t xml:space="preserve"> </w:t>
      </w:r>
    </w:p>
    <w:p w14:paraId="4A4C3C69" w14:textId="0DCD9D6F" w:rsidR="00897D67" w:rsidRPr="005C7170" w:rsidRDefault="004C5FD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3.1.1 Name this group of compounds</w:t>
      </w:r>
    </w:p>
    <w:p w14:paraId="241D6818" w14:textId="6085FED0" w:rsidR="004C5FDD" w:rsidRPr="005C7170" w:rsidRDefault="004C5FD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3.1.2 Substitution reaction (S</w:t>
      </w:r>
      <w:r w:rsidRPr="005C7170">
        <w:rPr>
          <w:rFonts w:ascii="Times New Roman" w:eastAsia="宋体" w:hAnsi="Times New Roman" w:cs="Times New Roman"/>
          <w:color w:val="000000"/>
          <w:kern w:val="0"/>
          <w:szCs w:val="21"/>
          <w:vertAlign w:val="subscript"/>
        </w:rPr>
        <w:t>N</w:t>
      </w:r>
      <w:r w:rsidRPr="005C7170">
        <w:rPr>
          <w:rFonts w:ascii="Times New Roman" w:eastAsia="宋体" w:hAnsi="Times New Roman" w:cs="Times New Roman"/>
          <w:color w:val="000000"/>
          <w:kern w:val="0"/>
          <w:szCs w:val="21"/>
        </w:rPr>
        <w:t>1, S</w:t>
      </w:r>
      <w:r w:rsidRPr="005C7170">
        <w:rPr>
          <w:rFonts w:ascii="Times New Roman" w:eastAsia="宋体" w:hAnsi="Times New Roman" w:cs="Times New Roman"/>
          <w:color w:val="000000"/>
          <w:kern w:val="0"/>
          <w:szCs w:val="21"/>
          <w:vertAlign w:val="subscript"/>
        </w:rPr>
        <w:t>N</w:t>
      </w:r>
      <w:r w:rsidRPr="005C7170">
        <w:rPr>
          <w:rFonts w:ascii="Times New Roman" w:eastAsia="宋体" w:hAnsi="Times New Roman" w:cs="Times New Roman"/>
          <w:color w:val="000000"/>
          <w:kern w:val="0"/>
          <w:szCs w:val="21"/>
        </w:rPr>
        <w:t xml:space="preserve">2): </w:t>
      </w:r>
    </w:p>
    <w:p w14:paraId="3DAC4515" w14:textId="2240B966" w:rsidR="006470CF" w:rsidRPr="005C7170" w:rsidRDefault="004C5FD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3.1.3 Elimination reaction (E1, E2)</w:t>
      </w:r>
    </w:p>
    <w:p w14:paraId="14E31890"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2.</w:t>
      </w:r>
      <w:r w:rsidRPr="005C7170">
        <w:rPr>
          <w:rFonts w:ascii="Times New Roman" w:eastAsia="宋体" w:hAnsi="Times New Roman" w:cs="Times New Roman"/>
          <w:color w:val="000000"/>
          <w:kern w:val="0"/>
          <w:szCs w:val="21"/>
        </w:rPr>
        <w:t>教学重难点</w:t>
      </w:r>
    </w:p>
    <w:p w14:paraId="67320F4C" w14:textId="4D3BC179" w:rsidR="006470CF" w:rsidRPr="005C7170" w:rsidRDefault="006102F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3.2.1 Use electron flow arrow to draw the reaction mechanism for substitution and elimination reactions</w:t>
      </w:r>
    </w:p>
    <w:p w14:paraId="087A1BDF" w14:textId="0E35B436" w:rsidR="006102F6" w:rsidRPr="005C7170" w:rsidRDefault="006102F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3.2.2 To give the correct reaction mechanism for different substrate: primary alkyl halide/alcohol, secondary alkyl halide/alcohol, tertiary alkyl halide/alcohol.</w:t>
      </w:r>
    </w:p>
    <w:p w14:paraId="1B183065" w14:textId="23A30850" w:rsidR="00784A63" w:rsidRPr="005C7170" w:rsidRDefault="00784A6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3.2.3 The stereochemistry and regiochemistry for substitution and elimination reactions.</w:t>
      </w:r>
    </w:p>
    <w:p w14:paraId="4082AAE5" w14:textId="6581AB31" w:rsidR="00793DC9" w:rsidRPr="005C7170" w:rsidRDefault="00793DC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3.2.4 Reaction of alcohol with thionyl chloride, trichlorine phosphine</w:t>
      </w:r>
    </w:p>
    <w:p w14:paraId="3A916B04" w14:textId="7D6BE64D" w:rsidR="00793DC9" w:rsidRPr="005C7170" w:rsidRDefault="00793DC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lastRenderedPageBreak/>
        <w:t>3.2.5 Protective groups for alcohol</w:t>
      </w:r>
    </w:p>
    <w:p w14:paraId="2F6F02F9" w14:textId="1F011E4A" w:rsidR="003555CE" w:rsidRPr="005C7170" w:rsidRDefault="003555C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3.2.7 Oxidation reaction for alcohol, oxidants.</w:t>
      </w:r>
    </w:p>
    <w:p w14:paraId="08F3C56B" w14:textId="1B48B47F" w:rsidR="005D7629" w:rsidRPr="005C7170" w:rsidRDefault="005D762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2.3.8. the Z-rules for elimination reaction</w:t>
      </w:r>
    </w:p>
    <w:p w14:paraId="0681BF4A"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szCs w:val="21"/>
        </w:rPr>
      </w:pPr>
      <w:r w:rsidRPr="005C7170">
        <w:rPr>
          <w:rFonts w:ascii="Times New Roman" w:eastAsia="宋体" w:hAnsi="Times New Roman" w:cs="Times New Roman"/>
          <w:color w:val="000000"/>
          <w:kern w:val="0"/>
          <w:szCs w:val="21"/>
        </w:rPr>
        <w:t>3.</w:t>
      </w:r>
      <w:r w:rsidRPr="005C7170">
        <w:rPr>
          <w:rFonts w:ascii="Times New Roman" w:eastAsia="宋体" w:hAnsi="Times New Roman" w:cs="Times New Roman"/>
          <w:color w:val="000000"/>
          <w:kern w:val="0"/>
          <w:szCs w:val="21"/>
        </w:rPr>
        <w:t>教学内容</w:t>
      </w:r>
    </w:p>
    <w:p w14:paraId="774591E1" w14:textId="588A9339" w:rsidR="00897D67" w:rsidRPr="005C7170" w:rsidRDefault="00FD555E">
      <w:pPr>
        <w:widowControl/>
        <w:spacing w:beforeLines="50" w:before="156" w:afterLines="50" w:after="156"/>
        <w:ind w:firstLineChars="200" w:firstLine="420"/>
        <w:jc w:val="left"/>
        <w:rPr>
          <w:rFonts w:ascii="Times New Roman" w:eastAsia="宋体" w:hAnsi="Times New Roman" w:cs="Times New Roman"/>
          <w:szCs w:val="20"/>
        </w:rPr>
      </w:pPr>
      <w:r w:rsidRPr="005C7170">
        <w:rPr>
          <w:rFonts w:ascii="Times New Roman" w:eastAsia="宋体" w:hAnsi="Times New Roman" w:cs="Times New Roman"/>
          <w:szCs w:val="20"/>
        </w:rPr>
        <w:t>(1)</w:t>
      </w:r>
      <w:r w:rsidR="002F2CE0" w:rsidRPr="005C7170">
        <w:rPr>
          <w:rFonts w:ascii="Times New Roman" w:eastAsia="宋体" w:hAnsi="Times New Roman" w:cs="Times New Roman"/>
          <w:szCs w:val="20"/>
        </w:rPr>
        <w:t xml:space="preserve"> Nomenclatures for alkyl halides, alcohols and expoxide</w:t>
      </w:r>
    </w:p>
    <w:p w14:paraId="115A9FB5" w14:textId="6620BEF0" w:rsidR="00897D67" w:rsidRPr="005C7170" w:rsidRDefault="00FD555E">
      <w:pPr>
        <w:widowControl/>
        <w:spacing w:beforeLines="50" w:before="156" w:afterLines="50" w:after="156"/>
        <w:ind w:firstLineChars="200" w:firstLine="420"/>
        <w:jc w:val="left"/>
        <w:rPr>
          <w:rFonts w:ascii="Times New Roman" w:eastAsia="宋体" w:hAnsi="Times New Roman" w:cs="Times New Roman"/>
          <w:szCs w:val="20"/>
        </w:rPr>
      </w:pPr>
      <w:r w:rsidRPr="005C7170">
        <w:rPr>
          <w:rFonts w:ascii="Times New Roman" w:eastAsia="宋体" w:hAnsi="Times New Roman" w:cs="Times New Roman"/>
          <w:szCs w:val="20"/>
        </w:rPr>
        <w:t>(2)</w:t>
      </w:r>
      <w:r w:rsidR="00404DF0" w:rsidRPr="005C7170">
        <w:rPr>
          <w:rFonts w:ascii="Times New Roman" w:eastAsia="宋体" w:hAnsi="Times New Roman" w:cs="Times New Roman"/>
          <w:szCs w:val="20"/>
        </w:rPr>
        <w:t xml:space="preserve"> </w:t>
      </w:r>
      <w:r w:rsidR="002C2941" w:rsidRPr="005C7170">
        <w:rPr>
          <w:rFonts w:ascii="Times New Roman" w:eastAsia="宋体" w:hAnsi="Times New Roman" w:cs="Times New Roman"/>
          <w:szCs w:val="20"/>
        </w:rPr>
        <w:t>S</w:t>
      </w:r>
      <w:r w:rsidR="00404DF0" w:rsidRPr="005C7170">
        <w:rPr>
          <w:rFonts w:ascii="Times New Roman" w:eastAsia="宋体" w:hAnsi="Times New Roman" w:cs="Times New Roman"/>
          <w:color w:val="000000"/>
          <w:kern w:val="0"/>
          <w:szCs w:val="21"/>
        </w:rPr>
        <w:t>ubstitution and elimination reactions.</w:t>
      </w:r>
      <w:r w:rsidR="008F2283" w:rsidRPr="005C7170">
        <w:rPr>
          <w:rFonts w:ascii="Times New Roman" w:eastAsia="宋体" w:hAnsi="Times New Roman" w:cs="Times New Roman"/>
          <w:color w:val="000000"/>
          <w:kern w:val="0"/>
          <w:szCs w:val="21"/>
        </w:rPr>
        <w:t xml:space="preserve"> </w:t>
      </w:r>
    </w:p>
    <w:p w14:paraId="0E836AED" w14:textId="61A0EFAA" w:rsidR="00897D67" w:rsidRPr="005C7170" w:rsidRDefault="00AC04B3">
      <w:pPr>
        <w:widowControl/>
        <w:spacing w:beforeLines="50" w:before="156" w:afterLines="50" w:after="156"/>
        <w:ind w:firstLineChars="200" w:firstLine="420"/>
        <w:jc w:val="left"/>
        <w:rPr>
          <w:rFonts w:ascii="Times New Roman" w:eastAsia="宋体" w:hAnsi="Times New Roman" w:cs="Times New Roman"/>
          <w:szCs w:val="20"/>
        </w:rPr>
      </w:pPr>
      <w:r w:rsidRPr="005C7170">
        <w:rPr>
          <w:rFonts w:ascii="Times New Roman" w:eastAsia="宋体" w:hAnsi="Times New Roman" w:cs="Times New Roman"/>
          <w:szCs w:val="20"/>
        </w:rPr>
        <w:t>(3) Reaction product formed between double/triple bond with alkyl halide, water/alcohol, halide, boron compounds</w:t>
      </w:r>
    </w:p>
    <w:p w14:paraId="602FE484"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4.</w:t>
      </w:r>
      <w:r w:rsidRPr="005C7170">
        <w:rPr>
          <w:rFonts w:ascii="Times New Roman" w:eastAsia="宋体" w:hAnsi="Times New Roman" w:cs="Times New Roman"/>
          <w:color w:val="000000"/>
          <w:kern w:val="0"/>
          <w:szCs w:val="21"/>
        </w:rPr>
        <w:t>教学方法</w:t>
      </w:r>
      <w:r w:rsidRPr="005C7170">
        <w:rPr>
          <w:rFonts w:ascii="Times New Roman" w:eastAsia="宋体" w:hAnsi="Times New Roman" w:cs="Times New Roman"/>
          <w:color w:val="000000"/>
          <w:kern w:val="0"/>
          <w:szCs w:val="21"/>
        </w:rPr>
        <w:t xml:space="preserve"> </w:t>
      </w:r>
    </w:p>
    <w:p w14:paraId="285E8DFF" w14:textId="06637197" w:rsidR="006470CF" w:rsidRPr="005C7170" w:rsidRDefault="00FA62A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PPT in combination with blackboard drawing, in class quiz </w:t>
      </w:r>
    </w:p>
    <w:p w14:paraId="4E7A34A5"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5.</w:t>
      </w:r>
      <w:r w:rsidRPr="005C7170">
        <w:rPr>
          <w:rFonts w:ascii="Times New Roman" w:eastAsia="宋体" w:hAnsi="Times New Roman" w:cs="Times New Roman"/>
          <w:color w:val="000000"/>
          <w:kern w:val="0"/>
          <w:szCs w:val="21"/>
        </w:rPr>
        <w:t>教学评价</w:t>
      </w:r>
    </w:p>
    <w:p w14:paraId="414282F2"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Quick summary test and discuss selected frequently asked questions.</w:t>
      </w:r>
    </w:p>
    <w:p w14:paraId="2FA6520F" w14:textId="696B2467" w:rsidR="006470CF" w:rsidRPr="005C7170" w:rsidRDefault="007255A3">
      <w:pPr>
        <w:widowControl/>
        <w:spacing w:beforeLines="50" w:before="156" w:afterLines="50" w:after="156"/>
        <w:ind w:firstLineChars="200" w:firstLine="482"/>
        <w:jc w:val="left"/>
        <w:rPr>
          <w:rFonts w:ascii="Times New Roman" w:eastAsia="宋体" w:hAnsi="Times New Roman" w:cs="Times New Roman"/>
        </w:rPr>
      </w:pPr>
      <w:r w:rsidRPr="005C7170">
        <w:rPr>
          <w:rFonts w:ascii="Times New Roman" w:eastAsia="黑体" w:hAnsi="Times New Roman" w:cs="Times New Roman"/>
          <w:b/>
          <w:sz w:val="24"/>
          <w:szCs w:val="24"/>
        </w:rPr>
        <w:t>Section</w:t>
      </w:r>
      <w:r w:rsidR="00545F90" w:rsidRPr="005C7170">
        <w:rPr>
          <w:rFonts w:ascii="Times New Roman" w:eastAsia="黑体" w:hAnsi="Times New Roman" w:cs="Times New Roman"/>
          <w:b/>
          <w:sz w:val="24"/>
          <w:szCs w:val="24"/>
        </w:rPr>
        <w:t xml:space="preserve"> 4</w:t>
      </w:r>
      <w:r w:rsidRPr="005C7170">
        <w:rPr>
          <w:rFonts w:ascii="Times New Roman" w:eastAsia="黑体" w:hAnsi="Times New Roman" w:cs="Times New Roman"/>
          <w:b/>
          <w:sz w:val="24"/>
          <w:szCs w:val="24"/>
        </w:rPr>
        <w:t xml:space="preserve"> </w:t>
      </w:r>
      <w:r w:rsidR="00A4500C" w:rsidRPr="005C7170">
        <w:rPr>
          <w:rFonts w:ascii="Times New Roman" w:eastAsia="黑体" w:hAnsi="Times New Roman" w:cs="Times New Roman"/>
          <w:b/>
          <w:sz w:val="24"/>
          <w:szCs w:val="24"/>
        </w:rPr>
        <w:t>Saturated hydrocarbon compounds</w:t>
      </w:r>
    </w:p>
    <w:p w14:paraId="1AA6E29E" w14:textId="282E4EFB" w:rsidR="006470CF" w:rsidRPr="005C7170" w:rsidRDefault="00FD555E">
      <w:pPr>
        <w:widowControl/>
        <w:spacing w:beforeLines="50" w:before="156" w:afterLines="50" w:after="156"/>
        <w:ind w:firstLineChars="200" w:firstLine="420"/>
        <w:jc w:val="left"/>
        <w:rPr>
          <w:rFonts w:ascii="Times New Roman" w:eastAsia="宋体" w:hAnsi="Times New Roman" w:cs="Times New Roman"/>
          <w:szCs w:val="21"/>
        </w:rPr>
      </w:pPr>
      <w:r w:rsidRPr="005C7170">
        <w:rPr>
          <w:rFonts w:ascii="Times New Roman" w:eastAsia="宋体" w:hAnsi="Times New Roman" w:cs="Times New Roman"/>
          <w:color w:val="000000"/>
          <w:kern w:val="0"/>
          <w:szCs w:val="21"/>
        </w:rPr>
        <w:t>1.</w:t>
      </w:r>
      <w:r w:rsidRPr="005C7170">
        <w:rPr>
          <w:rFonts w:ascii="Times New Roman" w:eastAsia="宋体" w:hAnsi="Times New Roman" w:cs="Times New Roman"/>
          <w:color w:val="000000"/>
          <w:kern w:val="0"/>
          <w:szCs w:val="21"/>
        </w:rPr>
        <w:t>教学目标</w:t>
      </w:r>
      <w:r w:rsidRPr="005C7170">
        <w:rPr>
          <w:rFonts w:ascii="Times New Roman" w:eastAsia="宋体" w:hAnsi="Times New Roman" w:cs="Times New Roman"/>
          <w:color w:val="000000"/>
          <w:kern w:val="0"/>
          <w:szCs w:val="21"/>
        </w:rPr>
        <w:t xml:space="preserve"> </w:t>
      </w:r>
    </w:p>
    <w:p w14:paraId="167C8969" w14:textId="2CFE12EB" w:rsidR="00897D67" w:rsidRPr="005C7170" w:rsidRDefault="00956B1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4.1.1 Name the saturated hydrocarbons</w:t>
      </w:r>
    </w:p>
    <w:p w14:paraId="122C2BFF" w14:textId="7D2C41C7" w:rsidR="00956B13" w:rsidRPr="005C7170" w:rsidRDefault="00956B1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4.1.2 Be able to draw the radical mechanism for saturated hydrocarbons </w:t>
      </w:r>
    </w:p>
    <w:p w14:paraId="1E66EAF6" w14:textId="010E23B5"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2.</w:t>
      </w:r>
      <w:r w:rsidRPr="005C7170">
        <w:rPr>
          <w:rFonts w:ascii="Times New Roman" w:eastAsia="宋体" w:hAnsi="Times New Roman" w:cs="Times New Roman"/>
          <w:color w:val="000000"/>
          <w:kern w:val="0"/>
          <w:szCs w:val="21"/>
        </w:rPr>
        <w:t>教学重难点</w:t>
      </w:r>
    </w:p>
    <w:p w14:paraId="444AB4FD" w14:textId="2E2205FA" w:rsidR="00897D67" w:rsidRPr="005C7170" w:rsidRDefault="006F167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4.2.1 Radical mechanism as indicating by single electron flow</w:t>
      </w:r>
    </w:p>
    <w:p w14:paraId="6A4C051C" w14:textId="1B170B57" w:rsidR="006F1672" w:rsidRPr="005C7170" w:rsidRDefault="006F167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4.2.2 Radical substitution mechanism</w:t>
      </w:r>
    </w:p>
    <w:p w14:paraId="5E1AC3DF" w14:textId="3CBDF1B4" w:rsidR="006F1672" w:rsidRPr="005C7170" w:rsidRDefault="006F167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4.2.3 Radical addition mechanism for this group of compounds</w:t>
      </w:r>
    </w:p>
    <w:p w14:paraId="4A9F11CA" w14:textId="5ACB4CB5" w:rsidR="006470CF" w:rsidRPr="005C7170" w:rsidRDefault="00FD555E">
      <w:pPr>
        <w:widowControl/>
        <w:spacing w:beforeLines="50" w:before="156" w:afterLines="50" w:after="156"/>
        <w:ind w:firstLineChars="200" w:firstLine="420"/>
        <w:jc w:val="left"/>
        <w:rPr>
          <w:rFonts w:ascii="Times New Roman" w:eastAsia="宋体" w:hAnsi="Times New Roman" w:cs="Times New Roman"/>
          <w:szCs w:val="21"/>
        </w:rPr>
      </w:pPr>
      <w:r w:rsidRPr="005C7170">
        <w:rPr>
          <w:rFonts w:ascii="Times New Roman" w:eastAsia="宋体" w:hAnsi="Times New Roman" w:cs="Times New Roman"/>
          <w:color w:val="000000"/>
          <w:kern w:val="0"/>
          <w:szCs w:val="21"/>
        </w:rPr>
        <w:t>3.</w:t>
      </w:r>
      <w:r w:rsidRPr="005C7170">
        <w:rPr>
          <w:rFonts w:ascii="Times New Roman" w:eastAsia="宋体" w:hAnsi="Times New Roman" w:cs="Times New Roman"/>
          <w:color w:val="000000"/>
          <w:kern w:val="0"/>
          <w:szCs w:val="21"/>
        </w:rPr>
        <w:t>教学内容</w:t>
      </w:r>
    </w:p>
    <w:p w14:paraId="206D2D00" w14:textId="38A1F977" w:rsidR="00897D67" w:rsidRPr="005C7170" w:rsidRDefault="005F595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4.3.1 Nomenclature of saturated hydrocarbons</w:t>
      </w:r>
    </w:p>
    <w:p w14:paraId="38EC2AAA" w14:textId="46BB8013" w:rsidR="005F5955" w:rsidRPr="005C7170" w:rsidRDefault="005F595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4.3.2 Radical substitution reaction between saturated hydrocarbons and chlorine and bromines.</w:t>
      </w:r>
    </w:p>
    <w:p w14:paraId="783EC7F3" w14:textId="718363C6" w:rsidR="00897D67" w:rsidRPr="005C7170" w:rsidRDefault="005F595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4.3.3 Radical addition reactions between double bond containing hydrocarbons and NBS</w:t>
      </w:r>
    </w:p>
    <w:p w14:paraId="188858D3"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4.</w:t>
      </w:r>
      <w:r w:rsidRPr="005C7170">
        <w:rPr>
          <w:rFonts w:ascii="Times New Roman" w:eastAsia="宋体" w:hAnsi="Times New Roman" w:cs="Times New Roman"/>
          <w:color w:val="000000"/>
          <w:kern w:val="0"/>
          <w:szCs w:val="21"/>
        </w:rPr>
        <w:t>教学方法</w:t>
      </w:r>
      <w:r w:rsidRPr="005C7170">
        <w:rPr>
          <w:rFonts w:ascii="Times New Roman" w:eastAsia="宋体" w:hAnsi="Times New Roman" w:cs="Times New Roman"/>
          <w:color w:val="000000"/>
          <w:kern w:val="0"/>
          <w:szCs w:val="21"/>
        </w:rPr>
        <w:t xml:space="preserve"> </w:t>
      </w:r>
    </w:p>
    <w:p w14:paraId="41C467F3" w14:textId="77777777" w:rsidR="006470CF" w:rsidRPr="005C7170" w:rsidRDefault="00FD555E">
      <w:pPr>
        <w:pStyle w:val="a3"/>
        <w:ind w:firstLineChars="200" w:firstLine="420"/>
        <w:rPr>
          <w:rFonts w:ascii="Times New Roman" w:hAnsi="Times New Roman"/>
        </w:rPr>
      </w:pPr>
      <w:r w:rsidRPr="005C7170">
        <w:rPr>
          <w:rFonts w:ascii="Times New Roman" w:hAnsi="Times New Roman"/>
        </w:rPr>
        <w:t xml:space="preserve">Based on the introduction of case study, improve the student understanding factors including physicochemical and physiological characteristics that influence drug performance in vivo and in vitro </w:t>
      </w:r>
    </w:p>
    <w:p w14:paraId="26D4B231"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5.</w:t>
      </w:r>
      <w:r w:rsidRPr="005C7170">
        <w:rPr>
          <w:rFonts w:ascii="Times New Roman" w:eastAsia="宋体" w:hAnsi="Times New Roman" w:cs="Times New Roman"/>
          <w:color w:val="000000"/>
          <w:kern w:val="0"/>
          <w:szCs w:val="21"/>
        </w:rPr>
        <w:t>教学评价</w:t>
      </w:r>
    </w:p>
    <w:p w14:paraId="363AE7E0" w14:textId="4F756895" w:rsidR="003A4F41" w:rsidRPr="005C7170" w:rsidRDefault="003A4F41" w:rsidP="003A4F4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PPT in combination with blackboard drawing, in class quiz. 2</w:t>
      </w:r>
      <w:r w:rsidRPr="005C7170">
        <w:rPr>
          <w:rFonts w:ascii="Times New Roman" w:eastAsia="宋体" w:hAnsi="Times New Roman" w:cs="Times New Roman"/>
          <w:color w:val="000000"/>
          <w:kern w:val="0"/>
          <w:szCs w:val="21"/>
          <w:vertAlign w:val="superscript"/>
        </w:rPr>
        <w:t>nd</w:t>
      </w:r>
      <w:r w:rsidRPr="005C7170">
        <w:rPr>
          <w:rFonts w:ascii="Times New Roman" w:eastAsia="宋体" w:hAnsi="Times New Roman" w:cs="Times New Roman"/>
          <w:color w:val="000000"/>
          <w:kern w:val="0"/>
          <w:szCs w:val="21"/>
        </w:rPr>
        <w:t xml:space="preserve"> term exam content </w:t>
      </w:r>
    </w:p>
    <w:p w14:paraId="3EC426F2" w14:textId="1D069E92" w:rsidR="006470CF" w:rsidRPr="005C7170" w:rsidRDefault="00545F90">
      <w:pPr>
        <w:widowControl/>
        <w:spacing w:beforeLines="50" w:before="156" w:afterLines="50" w:after="156"/>
        <w:ind w:firstLineChars="200" w:firstLine="482"/>
        <w:jc w:val="left"/>
        <w:rPr>
          <w:rFonts w:ascii="Times New Roman" w:eastAsia="黑体" w:hAnsi="Times New Roman" w:cs="Times New Roman"/>
          <w:b/>
          <w:sz w:val="24"/>
          <w:szCs w:val="24"/>
        </w:rPr>
      </w:pPr>
      <w:r w:rsidRPr="005C7170">
        <w:rPr>
          <w:rFonts w:ascii="Times New Roman" w:eastAsia="黑体" w:hAnsi="Times New Roman" w:cs="Times New Roman"/>
          <w:b/>
          <w:sz w:val="24"/>
          <w:szCs w:val="24"/>
        </w:rPr>
        <w:lastRenderedPageBreak/>
        <w:t xml:space="preserve">Section 5. </w:t>
      </w:r>
      <w:r w:rsidR="00A4500C" w:rsidRPr="005C7170">
        <w:rPr>
          <w:rFonts w:ascii="Times New Roman" w:eastAsia="黑体" w:hAnsi="Times New Roman" w:cs="Times New Roman"/>
          <w:b/>
          <w:sz w:val="24"/>
          <w:szCs w:val="24"/>
        </w:rPr>
        <w:t>Organometallic compounds</w:t>
      </w:r>
    </w:p>
    <w:p w14:paraId="38EED652" w14:textId="64665A3C" w:rsidR="006470CF" w:rsidRPr="005C7170" w:rsidRDefault="00FD555E">
      <w:pPr>
        <w:widowControl/>
        <w:spacing w:beforeLines="50" w:before="156" w:afterLines="50" w:after="156"/>
        <w:ind w:firstLineChars="200" w:firstLine="420"/>
        <w:jc w:val="left"/>
        <w:rPr>
          <w:rFonts w:ascii="Times New Roman" w:eastAsia="宋体" w:hAnsi="Times New Roman" w:cs="Times New Roman"/>
          <w:szCs w:val="21"/>
        </w:rPr>
      </w:pPr>
      <w:r w:rsidRPr="005C7170">
        <w:rPr>
          <w:rFonts w:ascii="Times New Roman" w:eastAsia="宋体" w:hAnsi="Times New Roman" w:cs="Times New Roman"/>
          <w:color w:val="000000"/>
          <w:kern w:val="0"/>
          <w:szCs w:val="21"/>
        </w:rPr>
        <w:t>1.</w:t>
      </w:r>
      <w:r w:rsidRPr="005C7170">
        <w:rPr>
          <w:rFonts w:ascii="Times New Roman" w:eastAsia="宋体" w:hAnsi="Times New Roman" w:cs="Times New Roman"/>
          <w:color w:val="000000"/>
          <w:kern w:val="0"/>
          <w:szCs w:val="21"/>
        </w:rPr>
        <w:t>教学目标</w:t>
      </w:r>
    </w:p>
    <w:p w14:paraId="5A1040AA" w14:textId="5950C57F" w:rsidR="00897D67" w:rsidRPr="005C7170" w:rsidRDefault="00921BA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5.1.1 Students are expected to understand the carbon-carbon bond formation using metal as catalyst.</w:t>
      </w:r>
    </w:p>
    <w:p w14:paraId="1ED44136" w14:textId="565F830F" w:rsidR="00897D67" w:rsidRPr="005C7170" w:rsidRDefault="00921BA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5.1.2 provide the correct product when substrates are given</w:t>
      </w:r>
    </w:p>
    <w:p w14:paraId="5DC94882" w14:textId="3C8D9685"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2.</w:t>
      </w:r>
      <w:r w:rsidRPr="005C7170">
        <w:rPr>
          <w:rFonts w:ascii="Times New Roman" w:eastAsia="宋体" w:hAnsi="Times New Roman" w:cs="Times New Roman"/>
          <w:color w:val="000000"/>
          <w:kern w:val="0"/>
          <w:szCs w:val="21"/>
        </w:rPr>
        <w:t>教学重难点</w:t>
      </w:r>
    </w:p>
    <w:p w14:paraId="41DEEACC" w14:textId="3D6645AE" w:rsidR="00897D67" w:rsidRPr="005C7170" w:rsidRDefault="00B234D1">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5.2.1</w:t>
      </w:r>
      <w:r w:rsidR="009D6D60" w:rsidRPr="005C7170">
        <w:rPr>
          <w:rFonts w:ascii="Times New Roman" w:eastAsia="宋体" w:hAnsi="Times New Roman" w:cs="Times New Roman"/>
          <w:color w:val="000000"/>
          <w:kern w:val="0"/>
          <w:szCs w:val="21"/>
        </w:rPr>
        <w:t xml:space="preserve"> </w:t>
      </w:r>
      <w:r w:rsidR="00083011" w:rsidRPr="005C7170">
        <w:rPr>
          <w:rFonts w:ascii="Times New Roman" w:eastAsia="宋体" w:hAnsi="Times New Roman" w:cs="Times New Roman"/>
          <w:color w:val="000000"/>
          <w:kern w:val="0"/>
          <w:szCs w:val="21"/>
        </w:rPr>
        <w:t xml:space="preserve">The carbon-carbon bond formation </w:t>
      </w:r>
      <w:r w:rsidR="00991C12" w:rsidRPr="005C7170">
        <w:rPr>
          <w:rFonts w:ascii="Times New Roman" w:eastAsia="宋体" w:hAnsi="Times New Roman" w:cs="Times New Roman"/>
          <w:color w:val="000000"/>
          <w:kern w:val="0"/>
          <w:szCs w:val="21"/>
        </w:rPr>
        <w:t>between sp3/sp2 carbon, sp2/sp2 hybridized carbon in the presence of platinium</w:t>
      </w:r>
    </w:p>
    <w:p w14:paraId="37DD0401" w14:textId="1FE27691" w:rsidR="006470CF" w:rsidRPr="005C7170" w:rsidRDefault="00FD555E">
      <w:pPr>
        <w:widowControl/>
        <w:spacing w:beforeLines="50" w:before="156" w:afterLines="50" w:after="156"/>
        <w:ind w:firstLineChars="200" w:firstLine="420"/>
        <w:jc w:val="left"/>
        <w:rPr>
          <w:rFonts w:ascii="Times New Roman" w:eastAsia="宋体" w:hAnsi="Times New Roman" w:cs="Times New Roman"/>
          <w:szCs w:val="21"/>
        </w:rPr>
      </w:pPr>
      <w:r w:rsidRPr="005C7170">
        <w:rPr>
          <w:rFonts w:ascii="Times New Roman" w:eastAsia="宋体" w:hAnsi="Times New Roman" w:cs="Times New Roman"/>
          <w:color w:val="000000"/>
          <w:kern w:val="0"/>
          <w:szCs w:val="21"/>
        </w:rPr>
        <w:t>3.</w:t>
      </w:r>
      <w:r w:rsidRPr="005C7170">
        <w:rPr>
          <w:rFonts w:ascii="Times New Roman" w:eastAsia="宋体" w:hAnsi="Times New Roman" w:cs="Times New Roman"/>
          <w:color w:val="000000"/>
          <w:kern w:val="0"/>
          <w:szCs w:val="21"/>
        </w:rPr>
        <w:t>教学内容</w:t>
      </w:r>
    </w:p>
    <w:p w14:paraId="5ACEBB5B" w14:textId="1AB540D1" w:rsidR="00897D67" w:rsidRPr="005C7170" w:rsidRDefault="00991C1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5.3.1 Heck and Suzuki reaction</w:t>
      </w:r>
    </w:p>
    <w:p w14:paraId="34EF65D1" w14:textId="645C4B83" w:rsidR="006470CF" w:rsidRPr="005C7170" w:rsidRDefault="00991C1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5.3.2. Ruthnium catalyzed RCM reaction</w:t>
      </w:r>
      <w:r w:rsidR="00FD555E" w:rsidRPr="005C7170">
        <w:rPr>
          <w:rFonts w:ascii="Times New Roman" w:eastAsia="宋体" w:hAnsi="Times New Roman" w:cs="Times New Roman"/>
          <w:color w:val="000000"/>
          <w:kern w:val="0"/>
          <w:szCs w:val="21"/>
        </w:rPr>
        <w:t xml:space="preserve"> </w:t>
      </w:r>
    </w:p>
    <w:p w14:paraId="5F21D964"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4.</w:t>
      </w:r>
      <w:r w:rsidRPr="005C7170">
        <w:rPr>
          <w:rFonts w:ascii="Times New Roman" w:eastAsia="宋体" w:hAnsi="Times New Roman" w:cs="Times New Roman"/>
          <w:color w:val="000000"/>
          <w:kern w:val="0"/>
          <w:szCs w:val="21"/>
        </w:rPr>
        <w:t>教学方法</w:t>
      </w:r>
      <w:r w:rsidRPr="005C7170">
        <w:rPr>
          <w:rFonts w:ascii="Times New Roman" w:eastAsia="宋体" w:hAnsi="Times New Roman" w:cs="Times New Roman"/>
          <w:color w:val="000000"/>
          <w:kern w:val="0"/>
          <w:szCs w:val="21"/>
        </w:rPr>
        <w:t xml:space="preserve"> </w:t>
      </w:r>
    </w:p>
    <w:p w14:paraId="309DC2B2" w14:textId="735C76B4" w:rsidR="006470CF" w:rsidRPr="005C7170" w:rsidRDefault="00AD0574">
      <w:pPr>
        <w:pStyle w:val="a3"/>
        <w:ind w:firstLineChars="200" w:firstLine="420"/>
        <w:rPr>
          <w:rFonts w:ascii="Times New Roman" w:hAnsi="Times New Roman"/>
          <w:color w:val="000000"/>
          <w:kern w:val="0"/>
          <w:szCs w:val="21"/>
        </w:rPr>
      </w:pPr>
      <w:r w:rsidRPr="005C7170">
        <w:rPr>
          <w:rFonts w:ascii="Times New Roman" w:hAnsi="Times New Roman"/>
          <w:color w:val="000000"/>
          <w:kern w:val="0"/>
          <w:szCs w:val="21"/>
        </w:rPr>
        <w:t>PPT and homework assignment, in class practice.</w:t>
      </w:r>
    </w:p>
    <w:p w14:paraId="2F42F9B0"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5.</w:t>
      </w:r>
      <w:r w:rsidRPr="005C7170">
        <w:rPr>
          <w:rFonts w:ascii="Times New Roman" w:eastAsia="宋体" w:hAnsi="Times New Roman" w:cs="Times New Roman"/>
          <w:color w:val="000000"/>
          <w:kern w:val="0"/>
          <w:szCs w:val="21"/>
        </w:rPr>
        <w:t>教学评价</w:t>
      </w:r>
    </w:p>
    <w:p w14:paraId="3771924E"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Quick summary test and discuss selected frequently asked questions.</w:t>
      </w:r>
    </w:p>
    <w:p w14:paraId="1B068B1C" w14:textId="45AD6832" w:rsidR="006470CF" w:rsidRPr="005C7170" w:rsidRDefault="00545F90">
      <w:pPr>
        <w:widowControl/>
        <w:spacing w:beforeLines="50" w:before="156" w:afterLines="50" w:after="156"/>
        <w:ind w:firstLineChars="200" w:firstLine="482"/>
        <w:jc w:val="left"/>
        <w:rPr>
          <w:rFonts w:ascii="Times New Roman" w:eastAsia="黑体" w:hAnsi="Times New Roman" w:cs="Times New Roman"/>
          <w:sz w:val="24"/>
          <w:szCs w:val="24"/>
        </w:rPr>
      </w:pPr>
      <w:r w:rsidRPr="005C7170">
        <w:rPr>
          <w:rFonts w:ascii="Times New Roman" w:eastAsia="黑体" w:hAnsi="Times New Roman" w:cs="Times New Roman"/>
          <w:b/>
          <w:sz w:val="24"/>
          <w:szCs w:val="24"/>
        </w:rPr>
        <w:t xml:space="preserve">Section 6. </w:t>
      </w:r>
      <w:r w:rsidR="00A4500C" w:rsidRPr="005C7170">
        <w:rPr>
          <w:rFonts w:ascii="Times New Roman" w:eastAsia="黑体" w:hAnsi="Times New Roman" w:cs="Times New Roman"/>
          <w:b/>
          <w:sz w:val="24"/>
          <w:szCs w:val="24"/>
        </w:rPr>
        <w:t xml:space="preserve">Group III compounds, </w:t>
      </w:r>
      <w:r w:rsidR="009F0A1B" w:rsidRPr="005C7170">
        <w:rPr>
          <w:rFonts w:ascii="Times New Roman" w:eastAsia="黑体" w:hAnsi="Times New Roman" w:cs="Times New Roman"/>
          <w:b/>
          <w:sz w:val="24"/>
          <w:szCs w:val="24"/>
        </w:rPr>
        <w:t>carboxylic acid and derivatives, ketone and aldehydes</w:t>
      </w:r>
    </w:p>
    <w:p w14:paraId="651383AA" w14:textId="45A09793" w:rsidR="006470CF" w:rsidRPr="005C7170" w:rsidRDefault="00FD555E">
      <w:pPr>
        <w:widowControl/>
        <w:spacing w:beforeLines="50" w:before="156" w:afterLines="50" w:after="156"/>
        <w:ind w:firstLineChars="200" w:firstLine="420"/>
        <w:jc w:val="left"/>
        <w:rPr>
          <w:rFonts w:ascii="Times New Roman" w:eastAsia="宋体" w:hAnsi="Times New Roman" w:cs="Times New Roman"/>
          <w:szCs w:val="21"/>
        </w:rPr>
      </w:pPr>
      <w:r w:rsidRPr="005C7170">
        <w:rPr>
          <w:rFonts w:ascii="Times New Roman" w:eastAsia="宋体" w:hAnsi="Times New Roman" w:cs="Times New Roman"/>
          <w:color w:val="000000"/>
          <w:kern w:val="0"/>
          <w:szCs w:val="21"/>
        </w:rPr>
        <w:t>1.</w:t>
      </w:r>
      <w:r w:rsidRPr="005C7170">
        <w:rPr>
          <w:rFonts w:ascii="Times New Roman" w:eastAsia="宋体" w:hAnsi="Times New Roman" w:cs="Times New Roman"/>
          <w:color w:val="000000"/>
          <w:kern w:val="0"/>
          <w:szCs w:val="21"/>
        </w:rPr>
        <w:t>教学目标</w:t>
      </w:r>
      <w:r w:rsidRPr="005C7170">
        <w:rPr>
          <w:rFonts w:ascii="Times New Roman" w:eastAsia="宋体" w:hAnsi="Times New Roman" w:cs="Times New Roman"/>
          <w:color w:val="000000"/>
          <w:kern w:val="0"/>
          <w:szCs w:val="21"/>
        </w:rPr>
        <w:t xml:space="preserve"> </w:t>
      </w:r>
    </w:p>
    <w:p w14:paraId="4F49D4A8" w14:textId="297268FF" w:rsidR="00897D67" w:rsidRPr="005C7170" w:rsidRDefault="00333A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6.1.1 Name group III compounds</w:t>
      </w:r>
    </w:p>
    <w:p w14:paraId="472BAFE1" w14:textId="77777777" w:rsidR="003A5DEF" w:rsidRPr="005C7170" w:rsidRDefault="00333A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6.1.2 </w:t>
      </w:r>
      <w:r w:rsidR="003A5DEF" w:rsidRPr="005C7170">
        <w:rPr>
          <w:rFonts w:ascii="Times New Roman" w:eastAsia="宋体" w:hAnsi="Times New Roman" w:cs="Times New Roman"/>
          <w:color w:val="000000"/>
          <w:kern w:val="0"/>
          <w:szCs w:val="21"/>
        </w:rPr>
        <w:t>Understand the Addition-Elimination reaction mechanism for carboxylic acid and derivatives, carbonyl structure and reactivity</w:t>
      </w:r>
    </w:p>
    <w:p w14:paraId="2532D541" w14:textId="5B054663" w:rsidR="00333A54" w:rsidRPr="005C7170" w:rsidRDefault="003A5DE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6.1.3 understand the reactivity order in this family </w:t>
      </w:r>
    </w:p>
    <w:p w14:paraId="2F165FF2" w14:textId="0CFFE03A"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2.</w:t>
      </w:r>
      <w:r w:rsidRPr="005C7170">
        <w:rPr>
          <w:rFonts w:ascii="Times New Roman" w:eastAsia="宋体" w:hAnsi="Times New Roman" w:cs="Times New Roman"/>
          <w:color w:val="000000"/>
          <w:kern w:val="0"/>
          <w:szCs w:val="21"/>
        </w:rPr>
        <w:t>教学重难点</w:t>
      </w:r>
    </w:p>
    <w:p w14:paraId="0A72294B" w14:textId="08CB02A5" w:rsidR="00897D67" w:rsidRPr="005C7170" w:rsidRDefault="000B1BD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6.2.1 </w:t>
      </w:r>
      <w:r w:rsidR="003A5DEF" w:rsidRPr="005C7170">
        <w:rPr>
          <w:rFonts w:ascii="Times New Roman" w:eastAsia="宋体" w:hAnsi="Times New Roman" w:cs="Times New Roman"/>
          <w:color w:val="000000"/>
          <w:kern w:val="0"/>
          <w:szCs w:val="21"/>
        </w:rPr>
        <w:t>Reactions for the a-carbon atom with another carbonyl containing compounds</w:t>
      </w:r>
    </w:p>
    <w:p w14:paraId="1236F955" w14:textId="6AE34C2D" w:rsidR="00897D67" w:rsidRPr="005C7170" w:rsidRDefault="000B1BD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6.2.2 </w:t>
      </w:r>
      <w:r w:rsidR="00643BE9" w:rsidRPr="005C7170">
        <w:rPr>
          <w:rFonts w:ascii="Times New Roman" w:eastAsia="宋体" w:hAnsi="Times New Roman" w:cs="Times New Roman"/>
          <w:color w:val="000000"/>
          <w:kern w:val="0"/>
          <w:szCs w:val="21"/>
        </w:rPr>
        <w:t>The</w:t>
      </w:r>
      <w:r w:rsidR="00952EBD" w:rsidRPr="005C7170">
        <w:rPr>
          <w:rFonts w:ascii="Times New Roman" w:eastAsia="宋体" w:hAnsi="Times New Roman" w:cs="Times New Roman"/>
          <w:color w:val="000000"/>
          <w:kern w:val="0"/>
          <w:szCs w:val="21"/>
        </w:rPr>
        <w:t xml:space="preserve"> reactivity sequence and conversion from</w:t>
      </w:r>
      <w:r w:rsidR="00643BE9" w:rsidRPr="005C7170">
        <w:rPr>
          <w:rFonts w:ascii="Times New Roman" w:eastAsia="宋体" w:hAnsi="Times New Roman" w:cs="Times New Roman"/>
          <w:color w:val="000000"/>
          <w:kern w:val="0"/>
          <w:szCs w:val="21"/>
        </w:rPr>
        <w:t xml:space="preserve"> less reactive functional group to more reactive groups</w:t>
      </w:r>
    </w:p>
    <w:p w14:paraId="1F6650FA" w14:textId="73B9EE91" w:rsidR="00643BE9" w:rsidRPr="005C7170" w:rsidRDefault="00643BE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6.2.3 </w:t>
      </w:r>
      <w:r w:rsidR="00AC2092" w:rsidRPr="005C7170">
        <w:rPr>
          <w:rFonts w:ascii="Times New Roman" w:eastAsia="宋体" w:hAnsi="Times New Roman" w:cs="Times New Roman"/>
          <w:color w:val="000000"/>
          <w:kern w:val="0"/>
          <w:szCs w:val="21"/>
        </w:rPr>
        <w:t>reactions for α,β-unsaturated carbonyl compounds</w:t>
      </w:r>
    </w:p>
    <w:p w14:paraId="22848EFD" w14:textId="58A6CDEE" w:rsidR="006470CF" w:rsidRPr="005C7170" w:rsidRDefault="00FD555E">
      <w:pPr>
        <w:widowControl/>
        <w:spacing w:beforeLines="50" w:before="156" w:afterLines="50" w:after="156"/>
        <w:ind w:firstLineChars="200" w:firstLine="420"/>
        <w:jc w:val="left"/>
        <w:rPr>
          <w:rFonts w:ascii="Times New Roman" w:eastAsia="宋体" w:hAnsi="Times New Roman" w:cs="Times New Roman"/>
          <w:szCs w:val="21"/>
        </w:rPr>
      </w:pPr>
      <w:r w:rsidRPr="005C7170">
        <w:rPr>
          <w:rFonts w:ascii="Times New Roman" w:eastAsia="宋体" w:hAnsi="Times New Roman" w:cs="Times New Roman"/>
          <w:color w:val="000000"/>
          <w:kern w:val="0"/>
          <w:szCs w:val="21"/>
        </w:rPr>
        <w:t>3.</w:t>
      </w:r>
      <w:r w:rsidRPr="005C7170">
        <w:rPr>
          <w:rFonts w:ascii="Times New Roman" w:eastAsia="宋体" w:hAnsi="Times New Roman" w:cs="Times New Roman"/>
          <w:color w:val="000000"/>
          <w:kern w:val="0"/>
          <w:szCs w:val="21"/>
        </w:rPr>
        <w:t>教学内容</w:t>
      </w:r>
    </w:p>
    <w:p w14:paraId="129E8288" w14:textId="0969D45C" w:rsidR="000B5F33" w:rsidRPr="005C7170" w:rsidRDefault="00FC121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6.3.1 Reactions for carboxylic acid </w:t>
      </w:r>
      <w:r w:rsidR="000B5F33" w:rsidRPr="005C7170">
        <w:rPr>
          <w:rFonts w:ascii="Times New Roman" w:eastAsia="宋体" w:hAnsi="Times New Roman" w:cs="Times New Roman"/>
          <w:color w:val="000000"/>
          <w:kern w:val="0"/>
          <w:szCs w:val="21"/>
        </w:rPr>
        <w:t>and derivatives, the addition-elimination mechanism,</w:t>
      </w:r>
      <w:r w:rsidRPr="005C7170">
        <w:rPr>
          <w:rFonts w:ascii="Times New Roman" w:eastAsia="宋体" w:hAnsi="Times New Roman" w:cs="Times New Roman"/>
          <w:color w:val="000000"/>
          <w:kern w:val="0"/>
          <w:szCs w:val="21"/>
        </w:rPr>
        <w:t xml:space="preserve"> hydrolysis, alcoholisis</w:t>
      </w:r>
      <w:r w:rsidR="000B5F33" w:rsidRPr="005C7170">
        <w:rPr>
          <w:rFonts w:ascii="Times New Roman" w:eastAsia="宋体" w:hAnsi="Times New Roman" w:cs="Times New Roman"/>
          <w:color w:val="000000"/>
          <w:kern w:val="0"/>
          <w:szCs w:val="21"/>
        </w:rPr>
        <w:t>, aminolysis</w:t>
      </w:r>
    </w:p>
    <w:p w14:paraId="18E7DA8D" w14:textId="1B388F36" w:rsidR="000B5F33" w:rsidRPr="005C7170" w:rsidRDefault="000B5F3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6.3.2 the acidity of proton on the </w:t>
      </w:r>
      <w:r w:rsidR="00D917E0" w:rsidRPr="005C7170">
        <w:rPr>
          <w:rFonts w:ascii="Times New Roman" w:eastAsia="宋体" w:hAnsi="Times New Roman" w:cs="Times New Roman"/>
          <w:color w:val="000000"/>
          <w:kern w:val="0"/>
          <w:szCs w:val="21"/>
        </w:rPr>
        <w:t>α</w:t>
      </w:r>
      <w:r w:rsidRPr="005C7170">
        <w:rPr>
          <w:rFonts w:ascii="Times New Roman" w:eastAsia="宋体" w:hAnsi="Times New Roman" w:cs="Times New Roman"/>
          <w:color w:val="000000"/>
          <w:kern w:val="0"/>
          <w:szCs w:val="21"/>
        </w:rPr>
        <w:t>-carbon</w:t>
      </w:r>
      <w:r w:rsidR="00184F10" w:rsidRPr="005C7170">
        <w:rPr>
          <w:rFonts w:ascii="Times New Roman" w:eastAsia="宋体" w:hAnsi="Times New Roman" w:cs="Times New Roman"/>
          <w:color w:val="000000"/>
          <w:kern w:val="0"/>
          <w:szCs w:val="21"/>
        </w:rPr>
        <w:t>, reactions on the α-carbon</w:t>
      </w:r>
    </w:p>
    <w:p w14:paraId="526E3DF3" w14:textId="6224D9F1" w:rsidR="006470CF" w:rsidRPr="005C7170" w:rsidRDefault="000B5F3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6.3.3 Aldehyde/ketone reaction mechanism: addition only, no elimination </w:t>
      </w:r>
      <w:r w:rsidR="00FC121E" w:rsidRPr="005C7170">
        <w:rPr>
          <w:rFonts w:ascii="Times New Roman" w:eastAsia="宋体" w:hAnsi="Times New Roman" w:cs="Times New Roman"/>
          <w:color w:val="000000"/>
          <w:kern w:val="0"/>
          <w:szCs w:val="21"/>
        </w:rPr>
        <w:t xml:space="preserve"> </w:t>
      </w:r>
    </w:p>
    <w:p w14:paraId="16782AB5" w14:textId="1ADA2428" w:rsidR="000B5F33" w:rsidRPr="005C7170" w:rsidRDefault="000B5F3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lastRenderedPageBreak/>
        <w:t>6.3.4 Aldehyde/ketone reaction with several nucleophiles, including water/alcohol, amines</w:t>
      </w:r>
      <w:r w:rsidR="00184F10" w:rsidRPr="005C7170">
        <w:rPr>
          <w:rFonts w:ascii="Times New Roman" w:eastAsia="宋体" w:hAnsi="Times New Roman" w:cs="Times New Roman"/>
          <w:color w:val="000000"/>
          <w:kern w:val="0"/>
          <w:szCs w:val="21"/>
        </w:rPr>
        <w:t>, thiol</w:t>
      </w:r>
      <w:r w:rsidR="00112948" w:rsidRPr="005C7170">
        <w:rPr>
          <w:rFonts w:ascii="Times New Roman" w:eastAsia="宋体" w:hAnsi="Times New Roman" w:cs="Times New Roman"/>
          <w:color w:val="000000"/>
          <w:kern w:val="0"/>
          <w:szCs w:val="21"/>
        </w:rPr>
        <w:t>s, hydride containing reagents (LAH, NaBH4, DIBAL, et al)</w:t>
      </w:r>
      <w:r w:rsidR="00074AFF" w:rsidRPr="005C7170">
        <w:rPr>
          <w:rFonts w:ascii="Times New Roman" w:eastAsia="宋体" w:hAnsi="Times New Roman" w:cs="Times New Roman"/>
          <w:color w:val="000000"/>
          <w:kern w:val="0"/>
          <w:szCs w:val="21"/>
        </w:rPr>
        <w:t>, Grignard reagent, Gilman reagent.</w:t>
      </w:r>
    </w:p>
    <w:p w14:paraId="6CD4AA93" w14:textId="1A87CFE7" w:rsidR="00074AFF" w:rsidRPr="005C7170" w:rsidRDefault="00074AF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6.3.5. Oxidation reaction of aldehyde and ketone</w:t>
      </w:r>
      <w:r w:rsidR="00604CFA" w:rsidRPr="005C7170">
        <w:rPr>
          <w:rFonts w:ascii="Times New Roman" w:eastAsia="宋体" w:hAnsi="Times New Roman" w:cs="Times New Roman"/>
          <w:color w:val="000000"/>
          <w:kern w:val="0"/>
          <w:szCs w:val="21"/>
        </w:rPr>
        <w:t>, the decarboxylation reaction for carboxylic acid</w:t>
      </w:r>
    </w:p>
    <w:p w14:paraId="28BE1EC2" w14:textId="77777777" w:rsidR="00074AFF" w:rsidRPr="005C7170" w:rsidRDefault="00074AF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6.3.6 Protective groups for carbonyl group</w:t>
      </w:r>
    </w:p>
    <w:p w14:paraId="71D6BB59" w14:textId="1DC38513" w:rsidR="00184F10" w:rsidRPr="005C7170" w:rsidRDefault="00074AF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6.3.7 Name reactions in this group of compounds: HVZ reaction, Bayer-vinager reaction, Michael addition reaction, Robinson annulation, Dickman condensation, </w:t>
      </w:r>
      <w:r w:rsidR="00BA57F3" w:rsidRPr="005C7170">
        <w:rPr>
          <w:rFonts w:ascii="Times New Roman" w:eastAsia="宋体" w:hAnsi="Times New Roman" w:cs="Times New Roman"/>
          <w:color w:val="000000"/>
          <w:kern w:val="0"/>
          <w:szCs w:val="21"/>
        </w:rPr>
        <w:t>Gabriel amine synthesis</w:t>
      </w:r>
      <w:r w:rsidR="00381060" w:rsidRPr="005C7170">
        <w:rPr>
          <w:rFonts w:ascii="Times New Roman" w:eastAsia="宋体" w:hAnsi="Times New Roman" w:cs="Times New Roman"/>
          <w:color w:val="000000"/>
          <w:kern w:val="0"/>
          <w:szCs w:val="21"/>
        </w:rPr>
        <w:t>, the aldol reaction, the aldol condensation reaction, the Claisen-condensation reaction</w:t>
      </w:r>
      <w:r w:rsidR="00343EC5" w:rsidRPr="005C7170">
        <w:rPr>
          <w:rFonts w:ascii="Times New Roman" w:eastAsia="宋体" w:hAnsi="Times New Roman" w:cs="Times New Roman"/>
          <w:color w:val="000000"/>
          <w:kern w:val="0"/>
          <w:szCs w:val="21"/>
        </w:rPr>
        <w:t>. Inter/intra molecular reaction.</w:t>
      </w:r>
      <w:r w:rsidRPr="005C7170">
        <w:rPr>
          <w:rFonts w:ascii="Times New Roman" w:eastAsia="宋体" w:hAnsi="Times New Roman" w:cs="Times New Roman"/>
          <w:color w:val="000000"/>
          <w:kern w:val="0"/>
          <w:szCs w:val="21"/>
        </w:rPr>
        <w:t xml:space="preserve"> </w:t>
      </w:r>
    </w:p>
    <w:p w14:paraId="70D4DC40" w14:textId="2D300284" w:rsidR="00BB35BA" w:rsidRPr="005C7170" w:rsidRDefault="00BB35B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6.3.8. tautomerization concept</w:t>
      </w:r>
    </w:p>
    <w:p w14:paraId="25DD52BA" w14:textId="5EF34C99" w:rsidR="00BB35BA" w:rsidRPr="005C7170" w:rsidRDefault="00BB35B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6.3.9 the commo</w:t>
      </w:r>
      <w:r w:rsidR="00604CFA" w:rsidRPr="005C7170">
        <w:rPr>
          <w:rFonts w:ascii="Times New Roman" w:eastAsia="宋体" w:hAnsi="Times New Roman" w:cs="Times New Roman"/>
          <w:color w:val="000000"/>
          <w:kern w:val="0"/>
          <w:szCs w:val="21"/>
        </w:rPr>
        <w:t xml:space="preserve">nly used synthons to </w:t>
      </w:r>
    </w:p>
    <w:p w14:paraId="6A4B7C66"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4.</w:t>
      </w:r>
      <w:r w:rsidRPr="005C7170">
        <w:rPr>
          <w:rFonts w:ascii="Times New Roman" w:eastAsia="宋体" w:hAnsi="Times New Roman" w:cs="Times New Roman"/>
          <w:color w:val="000000"/>
          <w:kern w:val="0"/>
          <w:szCs w:val="21"/>
        </w:rPr>
        <w:t>教学方法</w:t>
      </w:r>
      <w:r w:rsidRPr="005C7170">
        <w:rPr>
          <w:rFonts w:ascii="Times New Roman" w:eastAsia="宋体" w:hAnsi="Times New Roman" w:cs="Times New Roman"/>
          <w:color w:val="000000"/>
          <w:kern w:val="0"/>
          <w:szCs w:val="21"/>
        </w:rPr>
        <w:t xml:space="preserve"> </w:t>
      </w:r>
    </w:p>
    <w:p w14:paraId="6CF04F2F" w14:textId="053D3DF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Teaching </w:t>
      </w:r>
      <w:r w:rsidR="00F828D6" w:rsidRPr="005C7170">
        <w:rPr>
          <w:rFonts w:ascii="Times New Roman" w:eastAsia="宋体" w:hAnsi="Times New Roman" w:cs="Times New Roman"/>
          <w:color w:val="000000"/>
          <w:kern w:val="0"/>
          <w:szCs w:val="21"/>
        </w:rPr>
        <w:t xml:space="preserve">theory PPT form, </w:t>
      </w:r>
      <w:r w:rsidRPr="005C7170">
        <w:rPr>
          <w:rFonts w:ascii="Times New Roman" w:eastAsia="宋体" w:hAnsi="Times New Roman" w:cs="Times New Roman"/>
          <w:color w:val="000000"/>
          <w:kern w:val="0"/>
          <w:szCs w:val="21"/>
        </w:rPr>
        <w:t>case presentation</w:t>
      </w:r>
      <w:r w:rsidR="00F828D6" w:rsidRPr="005C7170">
        <w:rPr>
          <w:rFonts w:ascii="Times New Roman" w:eastAsia="宋体" w:hAnsi="Times New Roman" w:cs="Times New Roman"/>
          <w:color w:val="000000"/>
          <w:kern w:val="0"/>
          <w:szCs w:val="21"/>
        </w:rPr>
        <w:t>, in class practice, homework assignment</w:t>
      </w:r>
    </w:p>
    <w:p w14:paraId="5A1AC11F"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5.</w:t>
      </w:r>
      <w:r w:rsidRPr="005C7170">
        <w:rPr>
          <w:rFonts w:ascii="Times New Roman" w:eastAsia="宋体" w:hAnsi="Times New Roman" w:cs="Times New Roman"/>
          <w:color w:val="000000"/>
          <w:kern w:val="0"/>
          <w:szCs w:val="21"/>
        </w:rPr>
        <w:t>教学评价</w:t>
      </w:r>
    </w:p>
    <w:p w14:paraId="4F6FB6A0"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Quick summary test and discuss selected frequently asked questions.</w:t>
      </w:r>
    </w:p>
    <w:p w14:paraId="0BBDF557" w14:textId="57107C09" w:rsidR="006470CF" w:rsidRPr="005C7170" w:rsidRDefault="00545F90">
      <w:pPr>
        <w:widowControl/>
        <w:spacing w:beforeLines="50" w:before="156" w:afterLines="50" w:after="156"/>
        <w:ind w:firstLineChars="200" w:firstLine="482"/>
        <w:jc w:val="left"/>
        <w:rPr>
          <w:rFonts w:ascii="Times New Roman" w:eastAsia="黑体" w:hAnsi="Times New Roman" w:cs="Times New Roman"/>
          <w:sz w:val="24"/>
          <w:szCs w:val="24"/>
        </w:rPr>
      </w:pPr>
      <w:r w:rsidRPr="005C7170">
        <w:rPr>
          <w:rFonts w:ascii="Times New Roman" w:eastAsia="黑体" w:hAnsi="Times New Roman" w:cs="Times New Roman"/>
          <w:b/>
          <w:sz w:val="24"/>
          <w:szCs w:val="24"/>
        </w:rPr>
        <w:t xml:space="preserve">Section 7. </w:t>
      </w:r>
      <w:r w:rsidR="009F0A1B" w:rsidRPr="005C7170">
        <w:rPr>
          <w:rFonts w:ascii="Times New Roman" w:eastAsia="黑体" w:hAnsi="Times New Roman" w:cs="Times New Roman"/>
          <w:b/>
          <w:sz w:val="24"/>
          <w:szCs w:val="24"/>
        </w:rPr>
        <w:t>Group IV compounds: Aromatic compounds</w:t>
      </w:r>
    </w:p>
    <w:p w14:paraId="1179BC96" w14:textId="0543E486" w:rsidR="006470CF" w:rsidRPr="005C7170" w:rsidRDefault="00FC033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7.</w:t>
      </w:r>
      <w:r w:rsidR="00FD555E" w:rsidRPr="005C7170">
        <w:rPr>
          <w:rFonts w:ascii="Times New Roman" w:eastAsia="宋体" w:hAnsi="Times New Roman" w:cs="Times New Roman"/>
          <w:color w:val="000000"/>
          <w:kern w:val="0"/>
          <w:szCs w:val="21"/>
        </w:rPr>
        <w:t>1.</w:t>
      </w:r>
      <w:r w:rsidR="00FD555E" w:rsidRPr="005C7170">
        <w:rPr>
          <w:rFonts w:ascii="Times New Roman" w:eastAsia="宋体" w:hAnsi="Times New Roman" w:cs="Times New Roman"/>
          <w:color w:val="000000"/>
          <w:kern w:val="0"/>
          <w:szCs w:val="21"/>
        </w:rPr>
        <w:t>教学目标</w:t>
      </w:r>
    </w:p>
    <w:p w14:paraId="5A58366E" w14:textId="76C4D16A" w:rsidR="00FC0339" w:rsidRPr="005C7170" w:rsidRDefault="00BB35BA">
      <w:pPr>
        <w:widowControl/>
        <w:spacing w:beforeLines="50" w:before="156" w:afterLines="50" w:after="156"/>
        <w:ind w:firstLineChars="200" w:firstLine="420"/>
        <w:jc w:val="left"/>
        <w:rPr>
          <w:rFonts w:ascii="Times New Roman" w:eastAsia="宋体" w:hAnsi="Times New Roman" w:cs="Times New Roman"/>
          <w:szCs w:val="21"/>
        </w:rPr>
      </w:pPr>
      <w:r w:rsidRPr="005C7170">
        <w:rPr>
          <w:rFonts w:ascii="Times New Roman" w:eastAsia="宋体" w:hAnsi="Times New Roman" w:cs="Times New Roman"/>
          <w:szCs w:val="21"/>
        </w:rPr>
        <w:t>7.1.1 Understand the concept of aromaticity, conjugation</w:t>
      </w:r>
    </w:p>
    <w:p w14:paraId="77A2BEC6" w14:textId="310B91D0" w:rsidR="00BB35BA" w:rsidRPr="005C7170" w:rsidRDefault="00BB35BA">
      <w:pPr>
        <w:widowControl/>
        <w:spacing w:beforeLines="50" w:before="156" w:afterLines="50" w:after="156"/>
        <w:ind w:firstLineChars="200" w:firstLine="420"/>
        <w:jc w:val="left"/>
        <w:rPr>
          <w:rFonts w:ascii="Times New Roman" w:eastAsia="宋体" w:hAnsi="Times New Roman" w:cs="Times New Roman"/>
          <w:szCs w:val="21"/>
        </w:rPr>
      </w:pPr>
      <w:r w:rsidRPr="005C7170">
        <w:rPr>
          <w:rFonts w:ascii="Times New Roman" w:eastAsia="宋体" w:hAnsi="Times New Roman" w:cs="Times New Roman"/>
          <w:szCs w:val="21"/>
        </w:rPr>
        <w:t xml:space="preserve">7.1.2. Reactions on the benzene </w:t>
      </w:r>
      <w:r w:rsidR="00A650BE" w:rsidRPr="005C7170">
        <w:rPr>
          <w:rFonts w:ascii="Times New Roman" w:eastAsia="宋体" w:hAnsi="Times New Roman" w:cs="Times New Roman"/>
          <w:szCs w:val="21"/>
        </w:rPr>
        <w:t>ring---the electrophilic aromatic substitution reaction</w:t>
      </w:r>
    </w:p>
    <w:p w14:paraId="23E5B6C0" w14:textId="352EF8D3" w:rsidR="00A650BE" w:rsidRPr="005C7170" w:rsidRDefault="00A650BE">
      <w:pPr>
        <w:widowControl/>
        <w:spacing w:beforeLines="50" w:before="156" w:afterLines="50" w:after="156"/>
        <w:ind w:firstLineChars="200" w:firstLine="420"/>
        <w:jc w:val="left"/>
        <w:rPr>
          <w:rFonts w:ascii="Times New Roman" w:eastAsia="宋体" w:hAnsi="Times New Roman" w:cs="Times New Roman"/>
          <w:szCs w:val="21"/>
        </w:rPr>
      </w:pPr>
      <w:r w:rsidRPr="005C7170">
        <w:rPr>
          <w:rFonts w:ascii="Times New Roman" w:eastAsia="宋体" w:hAnsi="Times New Roman" w:cs="Times New Roman"/>
          <w:szCs w:val="21"/>
        </w:rPr>
        <w:t>7.1.3 The S</w:t>
      </w:r>
      <w:r w:rsidRPr="005C7170">
        <w:rPr>
          <w:rFonts w:ascii="Times New Roman" w:eastAsia="宋体" w:hAnsi="Times New Roman" w:cs="Times New Roman"/>
          <w:szCs w:val="21"/>
          <w:vertAlign w:val="subscript"/>
        </w:rPr>
        <w:t>N</w:t>
      </w:r>
      <w:r w:rsidRPr="005C7170">
        <w:rPr>
          <w:rFonts w:ascii="Times New Roman" w:eastAsia="宋体" w:hAnsi="Times New Roman" w:cs="Times New Roman"/>
          <w:szCs w:val="21"/>
        </w:rPr>
        <w:t>Ar reaction for electron deficient benzene ring</w:t>
      </w:r>
    </w:p>
    <w:p w14:paraId="2F6715F5" w14:textId="0D75013C" w:rsidR="006470CF" w:rsidRPr="005C7170" w:rsidRDefault="00FC033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7.</w:t>
      </w:r>
      <w:r w:rsidR="00FD555E" w:rsidRPr="005C7170">
        <w:rPr>
          <w:rFonts w:ascii="Times New Roman" w:eastAsia="宋体" w:hAnsi="Times New Roman" w:cs="Times New Roman"/>
          <w:color w:val="000000"/>
          <w:kern w:val="0"/>
          <w:szCs w:val="21"/>
        </w:rPr>
        <w:t>2.</w:t>
      </w:r>
      <w:r w:rsidR="00FD555E" w:rsidRPr="005C7170">
        <w:rPr>
          <w:rFonts w:ascii="Times New Roman" w:eastAsia="宋体" w:hAnsi="Times New Roman" w:cs="Times New Roman"/>
          <w:color w:val="000000"/>
          <w:kern w:val="0"/>
          <w:szCs w:val="21"/>
        </w:rPr>
        <w:t>教学重难点</w:t>
      </w:r>
    </w:p>
    <w:p w14:paraId="20C21D77" w14:textId="56F01551" w:rsidR="006470CF" w:rsidRPr="005C7170" w:rsidRDefault="00171BE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7.2.1</w:t>
      </w:r>
      <w:r w:rsidR="00C04AD9" w:rsidRPr="005C7170">
        <w:rPr>
          <w:rFonts w:ascii="Times New Roman" w:eastAsia="宋体" w:hAnsi="Times New Roman" w:cs="Times New Roman"/>
          <w:color w:val="000000"/>
          <w:kern w:val="0"/>
          <w:szCs w:val="21"/>
        </w:rPr>
        <w:t xml:space="preserve"> </w:t>
      </w:r>
      <w:r w:rsidR="00A650BE" w:rsidRPr="005C7170">
        <w:rPr>
          <w:rFonts w:ascii="Times New Roman" w:eastAsia="宋体" w:hAnsi="Times New Roman" w:cs="Times New Roman"/>
          <w:color w:val="000000"/>
          <w:kern w:val="0"/>
          <w:szCs w:val="21"/>
        </w:rPr>
        <w:t>The substitute effects for the benzene reaction---formation of the first addition product stability</w:t>
      </w:r>
    </w:p>
    <w:p w14:paraId="536EB92A" w14:textId="0FF53105" w:rsidR="00171BE7" w:rsidRPr="005C7170" w:rsidRDefault="00171BE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7.2.2 The Sandmeyer reaction</w:t>
      </w:r>
    </w:p>
    <w:p w14:paraId="4C6645FC" w14:textId="43E0A1B2" w:rsidR="00171BE7" w:rsidRPr="005C7170" w:rsidRDefault="00171BE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7.2.3 How existing substitute affect the compound reactivity, the directing effect of electron-donating and electron-withdrawing groups</w:t>
      </w:r>
      <w:r w:rsidR="00FB5BFA" w:rsidRPr="005C7170">
        <w:rPr>
          <w:rFonts w:ascii="Times New Roman" w:eastAsia="宋体" w:hAnsi="Times New Roman" w:cs="Times New Roman"/>
          <w:color w:val="000000"/>
          <w:kern w:val="0"/>
          <w:szCs w:val="21"/>
        </w:rPr>
        <w:t>, the acidity/basicity effect of the first substitute.</w:t>
      </w:r>
    </w:p>
    <w:p w14:paraId="51F12051" w14:textId="6AFA6466" w:rsidR="006470CF" w:rsidRPr="005C7170" w:rsidRDefault="00FC033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7.</w:t>
      </w:r>
      <w:r w:rsidR="00FD555E" w:rsidRPr="005C7170">
        <w:rPr>
          <w:rFonts w:ascii="Times New Roman" w:eastAsia="宋体" w:hAnsi="Times New Roman" w:cs="Times New Roman"/>
          <w:color w:val="000000"/>
          <w:kern w:val="0"/>
          <w:szCs w:val="21"/>
        </w:rPr>
        <w:t>3.</w:t>
      </w:r>
      <w:r w:rsidR="00FD555E" w:rsidRPr="005C7170">
        <w:rPr>
          <w:rFonts w:ascii="Times New Roman" w:eastAsia="宋体" w:hAnsi="Times New Roman" w:cs="Times New Roman"/>
          <w:color w:val="000000"/>
          <w:kern w:val="0"/>
          <w:szCs w:val="21"/>
        </w:rPr>
        <w:t>教学内容</w:t>
      </w:r>
    </w:p>
    <w:p w14:paraId="1B63B863" w14:textId="526769C0" w:rsidR="00FC0339" w:rsidRPr="005C7170" w:rsidRDefault="005801C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7.3.1. the nomenclature of benzene and heterocycle compounds</w:t>
      </w:r>
    </w:p>
    <w:p w14:paraId="6450DD63" w14:textId="092604C5" w:rsidR="005801CB" w:rsidRPr="005C7170" w:rsidRDefault="005801C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7.3.2 reactions on the benzene ring and side chain, especially the </w:t>
      </w:r>
      <w:r w:rsidR="00D131E3" w:rsidRPr="005C7170">
        <w:rPr>
          <w:rFonts w:ascii="Times New Roman" w:eastAsia="宋体" w:hAnsi="Times New Roman" w:cs="Times New Roman"/>
          <w:color w:val="000000"/>
          <w:kern w:val="0"/>
          <w:szCs w:val="21"/>
        </w:rPr>
        <w:t>α</w:t>
      </w:r>
      <w:r w:rsidRPr="005C7170">
        <w:rPr>
          <w:rFonts w:ascii="Times New Roman" w:eastAsia="宋体" w:hAnsi="Times New Roman" w:cs="Times New Roman"/>
          <w:color w:val="000000"/>
          <w:kern w:val="0"/>
          <w:szCs w:val="21"/>
        </w:rPr>
        <w:t xml:space="preserve"> position</w:t>
      </w:r>
    </w:p>
    <w:p w14:paraId="0395438E" w14:textId="73F0DDAD" w:rsidR="00043BB3" w:rsidRPr="005C7170" w:rsidRDefault="00043BB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7.3.3 the Fr</w:t>
      </w:r>
      <w:r w:rsidR="00685943" w:rsidRPr="005C7170">
        <w:rPr>
          <w:rFonts w:ascii="Times New Roman" w:eastAsia="宋体" w:hAnsi="Times New Roman" w:cs="Times New Roman"/>
          <w:color w:val="000000"/>
          <w:kern w:val="0"/>
          <w:szCs w:val="21"/>
        </w:rPr>
        <w:t>i</w:t>
      </w:r>
      <w:r w:rsidRPr="005C7170">
        <w:rPr>
          <w:rFonts w:ascii="Times New Roman" w:eastAsia="宋体" w:hAnsi="Times New Roman" w:cs="Times New Roman"/>
          <w:color w:val="000000"/>
          <w:kern w:val="0"/>
          <w:szCs w:val="21"/>
        </w:rPr>
        <w:t>ed</w:t>
      </w:r>
      <w:r w:rsidR="00685943" w:rsidRPr="005C7170">
        <w:rPr>
          <w:rFonts w:ascii="Times New Roman" w:eastAsia="宋体" w:hAnsi="Times New Roman" w:cs="Times New Roman"/>
          <w:color w:val="000000"/>
          <w:kern w:val="0"/>
          <w:szCs w:val="21"/>
        </w:rPr>
        <w:t>e</w:t>
      </w:r>
      <w:r w:rsidRPr="005C7170">
        <w:rPr>
          <w:rFonts w:ascii="Times New Roman" w:eastAsia="宋体" w:hAnsi="Times New Roman" w:cs="Times New Roman"/>
          <w:color w:val="000000"/>
          <w:kern w:val="0"/>
          <w:szCs w:val="21"/>
        </w:rPr>
        <w:t xml:space="preserve">l-Crafts reaction, the Sandmeyer reaction </w:t>
      </w:r>
    </w:p>
    <w:p w14:paraId="7A198507" w14:textId="77777777" w:rsidR="0080488A" w:rsidRPr="005C7170" w:rsidRDefault="00043BB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7.3.4 the oxidation reaction on the a-position</w:t>
      </w:r>
    </w:p>
    <w:p w14:paraId="622CB472" w14:textId="77777777" w:rsidR="00670ECC" w:rsidRPr="005C7170" w:rsidRDefault="0080488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lastRenderedPageBreak/>
        <w:t>7.3.5 How the acidity/basicity of phenol, carboxylic acid, aniline is affected by the substitute</w:t>
      </w:r>
      <w:r w:rsidR="00871020" w:rsidRPr="005C7170">
        <w:rPr>
          <w:rFonts w:ascii="Times New Roman" w:eastAsia="宋体" w:hAnsi="Times New Roman" w:cs="Times New Roman"/>
          <w:color w:val="000000"/>
          <w:kern w:val="0"/>
          <w:szCs w:val="21"/>
        </w:rPr>
        <w:t>s</w:t>
      </w:r>
    </w:p>
    <w:p w14:paraId="1FF4AA6E" w14:textId="77777777" w:rsidR="00670ECC" w:rsidRPr="005C7170" w:rsidRDefault="00670EC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7.3.6. synthesis practice, synthetic route design, protective groups</w:t>
      </w:r>
    </w:p>
    <w:p w14:paraId="1291A6D4" w14:textId="750864CF" w:rsidR="00043BB3" w:rsidRPr="005C7170" w:rsidRDefault="00670EC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7.3.7 nomenclature and reaction for aromatic heterocycles, like pyridine, pyrole, thiophene, furan and other fused aromatic rings </w:t>
      </w:r>
      <w:r w:rsidR="00043BB3" w:rsidRPr="005C7170">
        <w:rPr>
          <w:rFonts w:ascii="Times New Roman" w:eastAsia="宋体" w:hAnsi="Times New Roman" w:cs="Times New Roman"/>
          <w:color w:val="000000"/>
          <w:kern w:val="0"/>
          <w:szCs w:val="21"/>
        </w:rPr>
        <w:t xml:space="preserve"> </w:t>
      </w:r>
    </w:p>
    <w:p w14:paraId="64DBBDAA" w14:textId="74B18589" w:rsidR="006470CF" w:rsidRPr="005C7170" w:rsidRDefault="00FC033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7.</w:t>
      </w:r>
      <w:r w:rsidR="00FD555E" w:rsidRPr="005C7170">
        <w:rPr>
          <w:rFonts w:ascii="Times New Roman" w:eastAsia="宋体" w:hAnsi="Times New Roman" w:cs="Times New Roman"/>
          <w:color w:val="000000"/>
          <w:kern w:val="0"/>
          <w:szCs w:val="21"/>
        </w:rPr>
        <w:t>4.</w:t>
      </w:r>
      <w:r w:rsidR="00FD555E" w:rsidRPr="005C7170">
        <w:rPr>
          <w:rFonts w:ascii="Times New Roman" w:eastAsia="宋体" w:hAnsi="Times New Roman" w:cs="Times New Roman"/>
          <w:color w:val="000000"/>
          <w:kern w:val="0"/>
          <w:szCs w:val="21"/>
        </w:rPr>
        <w:t>教学方法</w:t>
      </w:r>
      <w:r w:rsidR="00FD555E" w:rsidRPr="005C7170">
        <w:rPr>
          <w:rFonts w:ascii="Times New Roman" w:eastAsia="宋体" w:hAnsi="Times New Roman" w:cs="Times New Roman"/>
          <w:color w:val="000000"/>
          <w:kern w:val="0"/>
          <w:szCs w:val="21"/>
        </w:rPr>
        <w:t xml:space="preserve"> </w:t>
      </w:r>
    </w:p>
    <w:p w14:paraId="5D0813AC" w14:textId="1B049524" w:rsidR="006470CF" w:rsidRPr="005C7170" w:rsidRDefault="00745D5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A combination of in class PPT, recommended reading assignment and discussion</w:t>
      </w:r>
      <w:r w:rsidR="00FD555E" w:rsidRPr="005C7170">
        <w:rPr>
          <w:rFonts w:ascii="Times New Roman" w:eastAsia="宋体" w:hAnsi="Times New Roman" w:cs="Times New Roman"/>
          <w:color w:val="000000"/>
          <w:kern w:val="0"/>
          <w:szCs w:val="21"/>
        </w:rPr>
        <w:t>.</w:t>
      </w:r>
    </w:p>
    <w:p w14:paraId="19E7A36D" w14:textId="77777777" w:rsidR="006470CF" w:rsidRPr="005C7170"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5.</w:t>
      </w:r>
      <w:r w:rsidRPr="005C7170">
        <w:rPr>
          <w:rFonts w:ascii="Times New Roman" w:eastAsia="宋体" w:hAnsi="Times New Roman" w:cs="Times New Roman"/>
          <w:color w:val="000000"/>
          <w:kern w:val="0"/>
          <w:szCs w:val="21"/>
        </w:rPr>
        <w:t>教学评价</w:t>
      </w:r>
    </w:p>
    <w:p w14:paraId="66753C53" w14:textId="424BCABA" w:rsidR="006470CF" w:rsidRPr="005C7170" w:rsidRDefault="00745D5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How well the students are involved in the class, feedback from student comments, quality of the teaching PPTs.</w:t>
      </w:r>
    </w:p>
    <w:p w14:paraId="70AD09CC" w14:textId="31071C47" w:rsidR="0068670E" w:rsidRPr="005C7170" w:rsidRDefault="0068670E">
      <w:pPr>
        <w:widowControl/>
        <w:spacing w:beforeLines="50" w:before="156" w:afterLines="50" w:after="156"/>
        <w:ind w:firstLineChars="200" w:firstLine="422"/>
        <w:jc w:val="left"/>
        <w:rPr>
          <w:rFonts w:ascii="Times New Roman" w:eastAsia="宋体" w:hAnsi="Times New Roman" w:cs="Times New Roman"/>
          <w:b/>
          <w:color w:val="000000"/>
          <w:kern w:val="0"/>
          <w:szCs w:val="21"/>
        </w:rPr>
      </w:pPr>
      <w:r w:rsidRPr="005C7170">
        <w:rPr>
          <w:rFonts w:ascii="Times New Roman" w:eastAsia="宋体" w:hAnsi="Times New Roman" w:cs="Times New Roman"/>
          <w:b/>
          <w:color w:val="000000"/>
          <w:kern w:val="0"/>
          <w:szCs w:val="21"/>
        </w:rPr>
        <w:t>Section 8. Amino acid and nucleic acids</w:t>
      </w:r>
    </w:p>
    <w:p w14:paraId="78D48AAF" w14:textId="451DC940" w:rsidR="0039067E" w:rsidRPr="005C7170" w:rsidRDefault="0039067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8.1.</w:t>
      </w:r>
      <w:r w:rsidRPr="005C7170">
        <w:rPr>
          <w:rFonts w:ascii="Times New Roman" w:eastAsia="宋体" w:hAnsi="Times New Roman" w:cs="Times New Roman"/>
          <w:color w:val="000000"/>
          <w:kern w:val="0"/>
          <w:szCs w:val="21"/>
        </w:rPr>
        <w:t>教学目标</w:t>
      </w:r>
    </w:p>
    <w:p w14:paraId="22BE793D" w14:textId="3FDFE31E" w:rsidR="0039067E" w:rsidRPr="005C7170" w:rsidRDefault="00682D9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8.1.1 master the 21 commonly essential amino acids, Zwitterionic property of amino acids, peptide and protein</w:t>
      </w:r>
    </w:p>
    <w:p w14:paraId="41E80770" w14:textId="2CCC8A64" w:rsidR="00682D93" w:rsidRPr="005C7170" w:rsidRDefault="00682D9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 xml:space="preserve">8.1.2 the neucleic acid base, neucleoside, neucleotide, related DNA, RNA </w:t>
      </w:r>
    </w:p>
    <w:p w14:paraId="43A1AA91" w14:textId="63F90D89" w:rsidR="0039067E" w:rsidRPr="005C7170" w:rsidRDefault="0039067E" w:rsidP="0039067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8.2.</w:t>
      </w:r>
      <w:r w:rsidRPr="005C7170">
        <w:rPr>
          <w:rFonts w:ascii="Times New Roman" w:eastAsia="宋体" w:hAnsi="Times New Roman" w:cs="Times New Roman"/>
          <w:color w:val="000000"/>
          <w:kern w:val="0"/>
          <w:szCs w:val="21"/>
        </w:rPr>
        <w:t>教学重难点</w:t>
      </w:r>
    </w:p>
    <w:p w14:paraId="60449F57" w14:textId="0668BCD8" w:rsidR="0039067E" w:rsidRPr="005C7170" w:rsidRDefault="009150F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8.2.1 construction of amide bond method</w:t>
      </w:r>
    </w:p>
    <w:p w14:paraId="7B214DE8" w14:textId="3F297E59" w:rsidR="009150F3" w:rsidRPr="005C7170" w:rsidRDefault="009150F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8.2.2. the ATGC structure, stability</w:t>
      </w:r>
    </w:p>
    <w:p w14:paraId="35E1054F" w14:textId="22905EFB" w:rsidR="009150F3" w:rsidRPr="005C7170" w:rsidRDefault="009150F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8.2.3 the protein and DNA/RNA macro molecule</w:t>
      </w:r>
    </w:p>
    <w:p w14:paraId="7CC41C20" w14:textId="342117BB" w:rsidR="0039067E" w:rsidRPr="005C7170" w:rsidRDefault="0039067E" w:rsidP="0039067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8.3.</w:t>
      </w:r>
      <w:r w:rsidRPr="005C7170">
        <w:rPr>
          <w:rFonts w:ascii="Times New Roman" w:eastAsia="宋体" w:hAnsi="Times New Roman" w:cs="Times New Roman"/>
          <w:color w:val="000000"/>
          <w:kern w:val="0"/>
          <w:szCs w:val="21"/>
        </w:rPr>
        <w:t>教学内容</w:t>
      </w:r>
    </w:p>
    <w:p w14:paraId="40D4AC2C" w14:textId="47D4BA17" w:rsidR="00563CAC" w:rsidRPr="005C7170" w:rsidRDefault="00563CAC" w:rsidP="00563CA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8.3.1 nomenclature and structural property, physiochemical property of amino acids</w:t>
      </w:r>
    </w:p>
    <w:p w14:paraId="46F3D2C5" w14:textId="045A6614" w:rsidR="00563CAC" w:rsidRPr="005C7170" w:rsidRDefault="00563CAC" w:rsidP="00563CA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8.3.2 formation of peptide bond---reviewing the carboxylic acid and derivative knowledge, activation of carbonyl group, reagents used to form amide bond, for example DCC</w:t>
      </w:r>
    </w:p>
    <w:p w14:paraId="1B0ABAAD" w14:textId="267BBD71" w:rsidR="00563CAC" w:rsidRDefault="00563CAC" w:rsidP="00563CA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C7170">
        <w:rPr>
          <w:rFonts w:ascii="Times New Roman" w:eastAsia="宋体" w:hAnsi="Times New Roman" w:cs="Times New Roman"/>
          <w:color w:val="000000"/>
          <w:kern w:val="0"/>
          <w:szCs w:val="21"/>
        </w:rPr>
        <w:t>8.3.3</w:t>
      </w:r>
      <w:r w:rsidR="009B143E" w:rsidRPr="005C7170">
        <w:rPr>
          <w:rFonts w:ascii="Times New Roman" w:eastAsia="宋体" w:hAnsi="Times New Roman" w:cs="Times New Roman"/>
          <w:color w:val="000000"/>
          <w:kern w:val="0"/>
          <w:szCs w:val="21"/>
        </w:rPr>
        <w:t xml:space="preserve"> the neucleoside, neucleotide, neuclic acid structural feature, structure difference between RNA and DNA and explanation using chemistry knowledge, the chemistry to explain why DNA use T other than U. </w:t>
      </w:r>
    </w:p>
    <w:p w14:paraId="741F5FC1" w14:textId="77777777" w:rsidR="005C7170" w:rsidRPr="005C7170" w:rsidRDefault="005C7170" w:rsidP="00563CAC">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3863D57E" w14:textId="172A1C0D" w:rsidR="006470CF" w:rsidRPr="005C7170" w:rsidRDefault="00FD555E">
      <w:pPr>
        <w:widowControl/>
        <w:spacing w:beforeLines="50" w:before="156" w:afterLines="50" w:after="156"/>
        <w:ind w:firstLineChars="200" w:firstLine="562"/>
        <w:jc w:val="left"/>
        <w:outlineLvl w:val="0"/>
        <w:rPr>
          <w:rFonts w:ascii="黑体" w:eastAsia="黑体" w:hAnsi="黑体" w:cs="Times New Roman"/>
        </w:rPr>
      </w:pPr>
      <w:r w:rsidRPr="005C7170">
        <w:rPr>
          <w:rFonts w:ascii="黑体" w:eastAsia="黑体" w:hAnsi="黑体" w:cs="Times New Roman"/>
          <w:b/>
          <w:sz w:val="28"/>
          <w:szCs w:val="28"/>
        </w:rPr>
        <w:t>四、学时分配</w:t>
      </w:r>
    </w:p>
    <w:p w14:paraId="69020921" w14:textId="073822D7" w:rsidR="006470CF" w:rsidRPr="005C7170" w:rsidRDefault="00FD555E">
      <w:pPr>
        <w:widowControl/>
        <w:spacing w:beforeLines="50" w:before="156" w:afterLines="50" w:after="156"/>
        <w:jc w:val="center"/>
        <w:rPr>
          <w:rFonts w:ascii="Times New Roman" w:eastAsia="宋体" w:hAnsi="Times New Roman" w:cs="Times New Roman"/>
          <w:b/>
          <w:sz w:val="24"/>
          <w:szCs w:val="24"/>
        </w:rPr>
      </w:pPr>
      <w:r w:rsidRPr="005C7170">
        <w:rPr>
          <w:rFonts w:ascii="Times New Roman" w:eastAsia="宋体" w:hAnsi="Times New Roman" w:cs="Times New Roman"/>
          <w:b/>
          <w:szCs w:val="21"/>
        </w:rPr>
        <w:t>表</w:t>
      </w:r>
      <w:r w:rsidRPr="005C7170">
        <w:rPr>
          <w:rFonts w:ascii="Times New Roman" w:eastAsia="宋体" w:hAnsi="Times New Roman" w:cs="Times New Roman"/>
          <w:b/>
          <w:szCs w:val="21"/>
        </w:rPr>
        <w:t>2</w:t>
      </w:r>
      <w:r w:rsidRPr="005C7170">
        <w:rPr>
          <w:rFonts w:ascii="Times New Roman" w:eastAsia="宋体" w:hAnsi="Times New Roman" w:cs="Times New Roman"/>
          <w:b/>
          <w:szCs w:val="21"/>
        </w:rPr>
        <w:t>：各章节的具体内容和学时分配表</w:t>
      </w:r>
    </w:p>
    <w:tbl>
      <w:tblPr>
        <w:tblStyle w:val="ac"/>
        <w:tblW w:w="0" w:type="auto"/>
        <w:jc w:val="center"/>
        <w:tblLook w:val="04A0" w:firstRow="1" w:lastRow="0" w:firstColumn="1" w:lastColumn="0" w:noHBand="0" w:noVBand="1"/>
      </w:tblPr>
      <w:tblGrid>
        <w:gridCol w:w="1228"/>
        <w:gridCol w:w="5950"/>
        <w:gridCol w:w="1118"/>
      </w:tblGrid>
      <w:tr w:rsidR="006470CF" w:rsidRPr="005C7170" w14:paraId="135619F0" w14:textId="77777777">
        <w:trPr>
          <w:trHeight w:val="340"/>
          <w:jc w:val="center"/>
        </w:trPr>
        <w:tc>
          <w:tcPr>
            <w:tcW w:w="1228" w:type="dxa"/>
            <w:vAlign w:val="center"/>
          </w:tcPr>
          <w:p w14:paraId="0E252656" w14:textId="211EF60F" w:rsidR="006470CF" w:rsidRPr="005C7170" w:rsidRDefault="007E67A7">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Chapter</w:t>
            </w:r>
          </w:p>
        </w:tc>
        <w:tc>
          <w:tcPr>
            <w:tcW w:w="5950" w:type="dxa"/>
            <w:vAlign w:val="center"/>
          </w:tcPr>
          <w:p w14:paraId="423C6192" w14:textId="77777777" w:rsidR="006470CF" w:rsidRPr="005C7170" w:rsidRDefault="00FD555E">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章节内容</w:t>
            </w:r>
          </w:p>
        </w:tc>
        <w:tc>
          <w:tcPr>
            <w:tcW w:w="1118" w:type="dxa"/>
            <w:vAlign w:val="center"/>
          </w:tcPr>
          <w:p w14:paraId="2177FDF3" w14:textId="77777777" w:rsidR="006470CF" w:rsidRPr="005C7170" w:rsidRDefault="00FD555E">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学时分配</w:t>
            </w:r>
          </w:p>
        </w:tc>
      </w:tr>
      <w:tr w:rsidR="006470CF" w:rsidRPr="005C7170" w14:paraId="77BED7B9" w14:textId="77777777">
        <w:trPr>
          <w:trHeight w:val="340"/>
          <w:jc w:val="center"/>
        </w:trPr>
        <w:tc>
          <w:tcPr>
            <w:tcW w:w="1228" w:type="dxa"/>
            <w:vAlign w:val="center"/>
          </w:tcPr>
          <w:p w14:paraId="692DCAAD" w14:textId="1C18653A" w:rsidR="006470CF" w:rsidRPr="005C7170" w:rsidRDefault="007E67A7" w:rsidP="007E67A7">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 xml:space="preserve">Chapter 1 </w:t>
            </w:r>
          </w:p>
        </w:tc>
        <w:tc>
          <w:tcPr>
            <w:tcW w:w="5950" w:type="dxa"/>
            <w:vAlign w:val="center"/>
          </w:tcPr>
          <w:p w14:paraId="1CC53B6C" w14:textId="0C9C67D5" w:rsidR="006470CF" w:rsidRPr="005C7170" w:rsidRDefault="00B01C79" w:rsidP="00B01C79">
            <w:pPr>
              <w:widowControl/>
              <w:spacing w:beforeLines="50" w:before="156" w:afterLines="50" w:after="156"/>
              <w:jc w:val="left"/>
              <w:rPr>
                <w:rFonts w:ascii="Times New Roman" w:eastAsia="宋体" w:hAnsi="Times New Roman" w:cs="Times New Roman"/>
              </w:rPr>
            </w:pPr>
            <w:r w:rsidRPr="005C7170">
              <w:rPr>
                <w:rFonts w:ascii="Times New Roman" w:eastAsia="黑体" w:hAnsi="Times New Roman" w:cs="Times New Roman"/>
                <w:szCs w:val="21"/>
              </w:rPr>
              <w:t>Electronic structure and bonding.</w:t>
            </w:r>
          </w:p>
        </w:tc>
        <w:tc>
          <w:tcPr>
            <w:tcW w:w="1118" w:type="dxa"/>
            <w:vAlign w:val="center"/>
          </w:tcPr>
          <w:p w14:paraId="55855947" w14:textId="7BA1AE70" w:rsidR="006470CF" w:rsidRPr="005C7170" w:rsidRDefault="0001668E">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3</w:t>
            </w:r>
          </w:p>
        </w:tc>
      </w:tr>
      <w:tr w:rsidR="006470CF" w:rsidRPr="005C7170" w14:paraId="1E665BB4" w14:textId="77777777">
        <w:trPr>
          <w:trHeight w:val="340"/>
          <w:jc w:val="center"/>
        </w:trPr>
        <w:tc>
          <w:tcPr>
            <w:tcW w:w="1228" w:type="dxa"/>
            <w:vAlign w:val="center"/>
          </w:tcPr>
          <w:p w14:paraId="6F66D9BA" w14:textId="3CD77DB3" w:rsidR="006470CF" w:rsidRPr="005C7170" w:rsidRDefault="007E67A7" w:rsidP="007E67A7">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lastRenderedPageBreak/>
              <w:t xml:space="preserve">Chapter 2 </w:t>
            </w:r>
          </w:p>
        </w:tc>
        <w:tc>
          <w:tcPr>
            <w:tcW w:w="5950" w:type="dxa"/>
            <w:vAlign w:val="center"/>
          </w:tcPr>
          <w:p w14:paraId="57BBA8C8" w14:textId="674800B6" w:rsidR="006470CF" w:rsidRPr="005C7170" w:rsidRDefault="00B01C79" w:rsidP="007E67A7">
            <w:pPr>
              <w:widowControl/>
              <w:spacing w:beforeLines="50" w:before="156" w:afterLines="50" w:after="156"/>
              <w:jc w:val="left"/>
              <w:rPr>
                <w:rFonts w:ascii="Times New Roman" w:eastAsia="宋体" w:hAnsi="Times New Roman" w:cs="Times New Roman"/>
              </w:rPr>
            </w:pPr>
            <w:r w:rsidRPr="005C7170">
              <w:rPr>
                <w:rFonts w:ascii="Times New Roman" w:eastAsia="黑体" w:hAnsi="Times New Roman" w:cs="Times New Roman"/>
                <w:szCs w:val="21"/>
              </w:rPr>
              <w:t>Acids and Bases</w:t>
            </w:r>
          </w:p>
        </w:tc>
        <w:tc>
          <w:tcPr>
            <w:tcW w:w="1118" w:type="dxa"/>
            <w:vAlign w:val="center"/>
          </w:tcPr>
          <w:p w14:paraId="5546F65E" w14:textId="2326766C" w:rsidR="006470CF" w:rsidRPr="005C7170" w:rsidRDefault="0001668E">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3</w:t>
            </w:r>
          </w:p>
        </w:tc>
      </w:tr>
      <w:tr w:rsidR="006470CF" w:rsidRPr="005C7170" w14:paraId="4E54B9C6" w14:textId="77777777">
        <w:trPr>
          <w:trHeight w:val="340"/>
          <w:jc w:val="center"/>
        </w:trPr>
        <w:tc>
          <w:tcPr>
            <w:tcW w:w="1228" w:type="dxa"/>
            <w:vAlign w:val="center"/>
          </w:tcPr>
          <w:p w14:paraId="57D8BCEA" w14:textId="1549ECF4" w:rsidR="006470CF" w:rsidRPr="005C7170" w:rsidRDefault="006C4AFA" w:rsidP="00001B21">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 xml:space="preserve">Chapter </w:t>
            </w:r>
            <w:r w:rsidR="00001B21" w:rsidRPr="005C7170">
              <w:rPr>
                <w:rFonts w:ascii="Times New Roman" w:eastAsia="宋体" w:hAnsi="Times New Roman" w:cs="Times New Roman"/>
              </w:rPr>
              <w:t>3</w:t>
            </w:r>
          </w:p>
        </w:tc>
        <w:tc>
          <w:tcPr>
            <w:tcW w:w="5950" w:type="dxa"/>
            <w:vAlign w:val="center"/>
          </w:tcPr>
          <w:p w14:paraId="30D44383" w14:textId="6FF69539" w:rsidR="006470CF" w:rsidRPr="005C7170" w:rsidRDefault="00001B21">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An Introduction to Organic compounds: Nomen</w:t>
            </w:r>
            <w:r w:rsidR="00967889" w:rsidRPr="005C7170">
              <w:rPr>
                <w:rFonts w:ascii="Times New Roman" w:eastAsia="宋体" w:hAnsi="Times New Roman" w:cs="Times New Roman"/>
              </w:rPr>
              <w:t>c</w:t>
            </w:r>
            <w:r w:rsidRPr="005C7170">
              <w:rPr>
                <w:rFonts w:ascii="Times New Roman" w:eastAsia="宋体" w:hAnsi="Times New Roman" w:cs="Times New Roman"/>
              </w:rPr>
              <w:t>lature, physical properties, and representation of structure</w:t>
            </w:r>
          </w:p>
        </w:tc>
        <w:tc>
          <w:tcPr>
            <w:tcW w:w="1118" w:type="dxa"/>
            <w:vAlign w:val="center"/>
          </w:tcPr>
          <w:p w14:paraId="5A2EBEA6" w14:textId="46ED3301" w:rsidR="006470CF" w:rsidRPr="005C7170" w:rsidRDefault="0001668E">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4</w:t>
            </w:r>
          </w:p>
        </w:tc>
      </w:tr>
      <w:tr w:rsidR="006470CF" w:rsidRPr="005C7170" w14:paraId="088C8D8B" w14:textId="77777777">
        <w:trPr>
          <w:trHeight w:val="340"/>
          <w:jc w:val="center"/>
        </w:trPr>
        <w:tc>
          <w:tcPr>
            <w:tcW w:w="1228" w:type="dxa"/>
            <w:vAlign w:val="center"/>
          </w:tcPr>
          <w:p w14:paraId="2367C81C" w14:textId="6C82DE65" w:rsidR="006470CF" w:rsidRPr="005C7170" w:rsidRDefault="006C4AFA" w:rsidP="00001B21">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 xml:space="preserve">Chapter </w:t>
            </w:r>
            <w:r w:rsidR="00001B21" w:rsidRPr="005C7170">
              <w:rPr>
                <w:rFonts w:ascii="Times New Roman" w:eastAsia="宋体" w:hAnsi="Times New Roman" w:cs="Times New Roman"/>
              </w:rPr>
              <w:t>4</w:t>
            </w:r>
          </w:p>
        </w:tc>
        <w:tc>
          <w:tcPr>
            <w:tcW w:w="5950" w:type="dxa"/>
            <w:vAlign w:val="center"/>
          </w:tcPr>
          <w:p w14:paraId="5F749237" w14:textId="5D52AB08" w:rsidR="006470CF" w:rsidRPr="005C7170" w:rsidRDefault="00001B21">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Isomers: the arrangement of atoms in space</w:t>
            </w:r>
          </w:p>
        </w:tc>
        <w:tc>
          <w:tcPr>
            <w:tcW w:w="1118" w:type="dxa"/>
            <w:vAlign w:val="center"/>
          </w:tcPr>
          <w:p w14:paraId="161A4317" w14:textId="7FEF2236" w:rsidR="006470CF" w:rsidRPr="005C7170" w:rsidRDefault="005116A0">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3</w:t>
            </w:r>
          </w:p>
        </w:tc>
      </w:tr>
      <w:tr w:rsidR="006470CF" w:rsidRPr="005C7170" w14:paraId="647B86E0" w14:textId="77777777">
        <w:trPr>
          <w:trHeight w:val="340"/>
          <w:jc w:val="center"/>
        </w:trPr>
        <w:tc>
          <w:tcPr>
            <w:tcW w:w="1228" w:type="dxa"/>
            <w:vAlign w:val="center"/>
          </w:tcPr>
          <w:p w14:paraId="131ECC37" w14:textId="00B3807E" w:rsidR="006470CF" w:rsidRPr="005C7170" w:rsidRDefault="00C93C5F" w:rsidP="00113DFD">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 xml:space="preserve">Chapter </w:t>
            </w:r>
            <w:r w:rsidR="00EE14D4" w:rsidRPr="005C7170">
              <w:rPr>
                <w:rFonts w:ascii="Times New Roman" w:eastAsia="宋体" w:hAnsi="Times New Roman" w:cs="Times New Roman"/>
              </w:rPr>
              <w:t>5</w:t>
            </w:r>
          </w:p>
        </w:tc>
        <w:tc>
          <w:tcPr>
            <w:tcW w:w="5950" w:type="dxa"/>
            <w:vAlign w:val="center"/>
          </w:tcPr>
          <w:p w14:paraId="1F8D0EBB" w14:textId="572D487E" w:rsidR="006470CF" w:rsidRPr="005C7170" w:rsidRDefault="002527CE">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Alkanes: structure, Nomenclature, and introduction to reactivity. Thermodynamics and Kinetics</w:t>
            </w:r>
          </w:p>
        </w:tc>
        <w:tc>
          <w:tcPr>
            <w:tcW w:w="1118" w:type="dxa"/>
            <w:vAlign w:val="center"/>
          </w:tcPr>
          <w:p w14:paraId="017AF0FB" w14:textId="176D7EB8" w:rsidR="006470CF" w:rsidRPr="005C7170" w:rsidRDefault="00B24923">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3</w:t>
            </w:r>
          </w:p>
        </w:tc>
      </w:tr>
      <w:tr w:rsidR="006470CF" w:rsidRPr="005C7170" w14:paraId="29CA5484" w14:textId="77777777">
        <w:trPr>
          <w:trHeight w:val="340"/>
          <w:jc w:val="center"/>
        </w:trPr>
        <w:tc>
          <w:tcPr>
            <w:tcW w:w="1228" w:type="dxa"/>
            <w:vAlign w:val="center"/>
          </w:tcPr>
          <w:p w14:paraId="71F23A55" w14:textId="7497DAD8" w:rsidR="006470CF" w:rsidRPr="005C7170" w:rsidRDefault="001354E4" w:rsidP="00113DFD">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 xml:space="preserve">Chapter </w:t>
            </w:r>
            <w:r w:rsidR="00EE14D4" w:rsidRPr="005C7170">
              <w:rPr>
                <w:rFonts w:ascii="Times New Roman" w:eastAsia="宋体" w:hAnsi="Times New Roman" w:cs="Times New Roman"/>
              </w:rPr>
              <w:t>6</w:t>
            </w:r>
          </w:p>
        </w:tc>
        <w:tc>
          <w:tcPr>
            <w:tcW w:w="5950" w:type="dxa"/>
            <w:vAlign w:val="center"/>
          </w:tcPr>
          <w:p w14:paraId="74B4B6F4" w14:textId="00960458" w:rsidR="006470CF" w:rsidRPr="005C7170" w:rsidRDefault="00F705DB">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The reactions of alkenes: The stereochemistry of addition reactions</w:t>
            </w:r>
          </w:p>
        </w:tc>
        <w:tc>
          <w:tcPr>
            <w:tcW w:w="1118" w:type="dxa"/>
            <w:vAlign w:val="center"/>
          </w:tcPr>
          <w:p w14:paraId="53DB9405" w14:textId="6FD37A57" w:rsidR="006470CF" w:rsidRPr="005C7170" w:rsidRDefault="005116A0">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4</w:t>
            </w:r>
          </w:p>
        </w:tc>
      </w:tr>
      <w:tr w:rsidR="006470CF" w:rsidRPr="005C7170" w14:paraId="4A92B9D6" w14:textId="77777777">
        <w:trPr>
          <w:trHeight w:val="340"/>
          <w:jc w:val="center"/>
        </w:trPr>
        <w:tc>
          <w:tcPr>
            <w:tcW w:w="1228" w:type="dxa"/>
            <w:vAlign w:val="center"/>
          </w:tcPr>
          <w:p w14:paraId="5219177B" w14:textId="0820FD08" w:rsidR="006470CF" w:rsidRPr="005C7170" w:rsidRDefault="00265EB5" w:rsidP="00113DFD">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 xml:space="preserve">Chapter </w:t>
            </w:r>
            <w:r w:rsidR="009A6A05" w:rsidRPr="005C7170">
              <w:rPr>
                <w:rFonts w:ascii="Times New Roman" w:eastAsia="宋体" w:hAnsi="Times New Roman" w:cs="Times New Roman"/>
              </w:rPr>
              <w:t>7</w:t>
            </w:r>
          </w:p>
        </w:tc>
        <w:tc>
          <w:tcPr>
            <w:tcW w:w="5950" w:type="dxa"/>
            <w:vAlign w:val="center"/>
          </w:tcPr>
          <w:p w14:paraId="27A6A71F" w14:textId="2E91EB12" w:rsidR="006470CF" w:rsidRPr="005C7170" w:rsidRDefault="0037286E" w:rsidP="00265EB5">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The Reactions of alkynes: An introduction to multistep synthesis</w:t>
            </w:r>
          </w:p>
        </w:tc>
        <w:tc>
          <w:tcPr>
            <w:tcW w:w="1118" w:type="dxa"/>
            <w:vAlign w:val="center"/>
          </w:tcPr>
          <w:p w14:paraId="3F661725" w14:textId="454A8390" w:rsidR="006470CF" w:rsidRPr="005C7170" w:rsidRDefault="005116A0">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4</w:t>
            </w:r>
          </w:p>
        </w:tc>
      </w:tr>
      <w:tr w:rsidR="006470CF" w:rsidRPr="005C7170" w14:paraId="407AC79E" w14:textId="77777777">
        <w:trPr>
          <w:trHeight w:val="340"/>
          <w:jc w:val="center"/>
        </w:trPr>
        <w:tc>
          <w:tcPr>
            <w:tcW w:w="1228" w:type="dxa"/>
            <w:vAlign w:val="center"/>
          </w:tcPr>
          <w:p w14:paraId="79F026F2" w14:textId="40C2B184" w:rsidR="006470CF" w:rsidRPr="005C7170" w:rsidRDefault="00265EB5" w:rsidP="00113DFD">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 xml:space="preserve">Chapter </w:t>
            </w:r>
            <w:r w:rsidR="0037286E" w:rsidRPr="005C7170">
              <w:rPr>
                <w:rFonts w:ascii="Times New Roman" w:eastAsia="宋体" w:hAnsi="Times New Roman" w:cs="Times New Roman"/>
              </w:rPr>
              <w:t>8</w:t>
            </w:r>
          </w:p>
        </w:tc>
        <w:tc>
          <w:tcPr>
            <w:tcW w:w="5950" w:type="dxa"/>
            <w:vAlign w:val="center"/>
          </w:tcPr>
          <w:p w14:paraId="0D131AD0" w14:textId="30506623" w:rsidR="006470CF" w:rsidRPr="005C7170" w:rsidRDefault="001149C0" w:rsidP="000615FF">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Delocalized electrons and their effect on stability, pKa, and the products of a reaction</w:t>
            </w:r>
          </w:p>
        </w:tc>
        <w:tc>
          <w:tcPr>
            <w:tcW w:w="1118" w:type="dxa"/>
            <w:vAlign w:val="center"/>
          </w:tcPr>
          <w:p w14:paraId="30F84BA5" w14:textId="3BE98647" w:rsidR="006470CF" w:rsidRPr="005C7170" w:rsidRDefault="005116A0">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4</w:t>
            </w:r>
          </w:p>
        </w:tc>
      </w:tr>
      <w:tr w:rsidR="006470CF" w:rsidRPr="005C7170" w14:paraId="50CB81FF" w14:textId="77777777">
        <w:trPr>
          <w:trHeight w:val="340"/>
          <w:jc w:val="center"/>
        </w:trPr>
        <w:tc>
          <w:tcPr>
            <w:tcW w:w="1228" w:type="dxa"/>
            <w:vAlign w:val="center"/>
          </w:tcPr>
          <w:p w14:paraId="4148C799" w14:textId="4A4128B0" w:rsidR="006470CF" w:rsidRPr="005C7170" w:rsidRDefault="00265EB5" w:rsidP="00113DFD">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 xml:space="preserve">Chapter </w:t>
            </w:r>
            <w:r w:rsidR="0037286E" w:rsidRPr="005C7170">
              <w:rPr>
                <w:rFonts w:ascii="Times New Roman" w:eastAsia="宋体" w:hAnsi="Times New Roman" w:cs="Times New Roman"/>
              </w:rPr>
              <w:t>9</w:t>
            </w:r>
          </w:p>
        </w:tc>
        <w:tc>
          <w:tcPr>
            <w:tcW w:w="5950" w:type="dxa"/>
            <w:vAlign w:val="center"/>
          </w:tcPr>
          <w:p w14:paraId="201E1233" w14:textId="40FD7FA9" w:rsidR="006470CF" w:rsidRPr="005C7170" w:rsidRDefault="001149C0">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Substitution reaction of alkyl halides</w:t>
            </w:r>
          </w:p>
        </w:tc>
        <w:tc>
          <w:tcPr>
            <w:tcW w:w="1118" w:type="dxa"/>
            <w:vAlign w:val="center"/>
          </w:tcPr>
          <w:p w14:paraId="3CACEB4B" w14:textId="1A5FDCD3" w:rsidR="006470CF" w:rsidRPr="005C7170" w:rsidRDefault="00120373">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4</w:t>
            </w:r>
          </w:p>
        </w:tc>
      </w:tr>
      <w:tr w:rsidR="006470CF" w:rsidRPr="005C7170" w14:paraId="6E985454" w14:textId="77777777">
        <w:trPr>
          <w:trHeight w:val="340"/>
          <w:jc w:val="center"/>
        </w:trPr>
        <w:tc>
          <w:tcPr>
            <w:tcW w:w="1228" w:type="dxa"/>
            <w:vAlign w:val="center"/>
          </w:tcPr>
          <w:p w14:paraId="2A47071A" w14:textId="272825DC" w:rsidR="006470CF" w:rsidRPr="005C7170" w:rsidRDefault="007D0F90" w:rsidP="00113DFD">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Chapter 1</w:t>
            </w:r>
            <w:r w:rsidR="0037286E" w:rsidRPr="005C7170">
              <w:rPr>
                <w:rFonts w:ascii="Times New Roman" w:eastAsia="宋体" w:hAnsi="Times New Roman" w:cs="Times New Roman"/>
              </w:rPr>
              <w:t>0</w:t>
            </w:r>
          </w:p>
        </w:tc>
        <w:tc>
          <w:tcPr>
            <w:tcW w:w="5950" w:type="dxa"/>
            <w:vAlign w:val="center"/>
          </w:tcPr>
          <w:p w14:paraId="01E846C4" w14:textId="746EB76A" w:rsidR="006470CF" w:rsidRPr="005C7170" w:rsidRDefault="001149C0" w:rsidP="007D0F90">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Elimination reaction of alkyl halides</w:t>
            </w:r>
          </w:p>
        </w:tc>
        <w:tc>
          <w:tcPr>
            <w:tcW w:w="1118" w:type="dxa"/>
            <w:vAlign w:val="center"/>
          </w:tcPr>
          <w:p w14:paraId="46EF8A45" w14:textId="305A2362" w:rsidR="006470CF" w:rsidRPr="005C7170" w:rsidRDefault="00120373">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4</w:t>
            </w:r>
          </w:p>
        </w:tc>
      </w:tr>
      <w:tr w:rsidR="006470CF" w:rsidRPr="005C7170" w14:paraId="377F805D" w14:textId="77777777">
        <w:trPr>
          <w:trHeight w:val="340"/>
          <w:jc w:val="center"/>
        </w:trPr>
        <w:tc>
          <w:tcPr>
            <w:tcW w:w="1228" w:type="dxa"/>
            <w:vAlign w:val="center"/>
          </w:tcPr>
          <w:p w14:paraId="64E8147F" w14:textId="522C9F69" w:rsidR="006470CF" w:rsidRPr="005C7170" w:rsidRDefault="007D0F90" w:rsidP="00113DFD">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Chapter 1</w:t>
            </w:r>
            <w:r w:rsidR="0037286E" w:rsidRPr="005C7170">
              <w:rPr>
                <w:rFonts w:ascii="Times New Roman" w:eastAsia="宋体" w:hAnsi="Times New Roman" w:cs="Times New Roman"/>
              </w:rPr>
              <w:t>1</w:t>
            </w:r>
          </w:p>
        </w:tc>
        <w:tc>
          <w:tcPr>
            <w:tcW w:w="5950" w:type="dxa"/>
            <w:vAlign w:val="center"/>
          </w:tcPr>
          <w:p w14:paraId="36674140" w14:textId="60581B81" w:rsidR="006470CF" w:rsidRPr="005C7170" w:rsidRDefault="00E6090D">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Reactions of alcohols, ethers, epoxides, amines and thiols</w:t>
            </w:r>
          </w:p>
        </w:tc>
        <w:tc>
          <w:tcPr>
            <w:tcW w:w="1118" w:type="dxa"/>
            <w:vAlign w:val="center"/>
          </w:tcPr>
          <w:p w14:paraId="323F0A6B" w14:textId="5FDCEC3C" w:rsidR="006470CF" w:rsidRPr="005C7170" w:rsidRDefault="005116A0">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4</w:t>
            </w:r>
          </w:p>
        </w:tc>
      </w:tr>
      <w:tr w:rsidR="006470CF" w:rsidRPr="005C7170" w14:paraId="3F2415E2" w14:textId="77777777">
        <w:trPr>
          <w:trHeight w:val="340"/>
          <w:jc w:val="center"/>
        </w:trPr>
        <w:tc>
          <w:tcPr>
            <w:tcW w:w="1228" w:type="dxa"/>
            <w:vAlign w:val="center"/>
          </w:tcPr>
          <w:p w14:paraId="316C534B" w14:textId="7028136F" w:rsidR="006470CF" w:rsidRPr="005C7170" w:rsidRDefault="00A9630A" w:rsidP="0037286E">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Chapter 1</w:t>
            </w:r>
            <w:r w:rsidR="0037286E" w:rsidRPr="005C7170">
              <w:rPr>
                <w:rFonts w:ascii="Times New Roman" w:eastAsia="宋体" w:hAnsi="Times New Roman" w:cs="Times New Roman"/>
              </w:rPr>
              <w:t>2</w:t>
            </w:r>
          </w:p>
        </w:tc>
        <w:tc>
          <w:tcPr>
            <w:tcW w:w="5950" w:type="dxa"/>
            <w:vAlign w:val="center"/>
          </w:tcPr>
          <w:p w14:paraId="23C4201E" w14:textId="11F95EA6" w:rsidR="006470CF" w:rsidRPr="005C7170" w:rsidRDefault="001D6DEC">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Organometallic compound</w:t>
            </w:r>
          </w:p>
        </w:tc>
        <w:tc>
          <w:tcPr>
            <w:tcW w:w="1118" w:type="dxa"/>
            <w:vAlign w:val="center"/>
          </w:tcPr>
          <w:p w14:paraId="3610D765" w14:textId="22620961" w:rsidR="006470CF" w:rsidRPr="005C7170" w:rsidRDefault="005116A0">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5</w:t>
            </w:r>
          </w:p>
        </w:tc>
      </w:tr>
      <w:tr w:rsidR="00150F18" w:rsidRPr="005C7170" w14:paraId="5FBD368D" w14:textId="77777777">
        <w:trPr>
          <w:trHeight w:val="340"/>
          <w:jc w:val="center"/>
        </w:trPr>
        <w:tc>
          <w:tcPr>
            <w:tcW w:w="1228" w:type="dxa"/>
            <w:vAlign w:val="center"/>
          </w:tcPr>
          <w:p w14:paraId="65393AC6" w14:textId="14EC4FC5" w:rsidR="00150F18" w:rsidRPr="005C7170" w:rsidRDefault="00150F18" w:rsidP="00113DFD">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 xml:space="preserve">Chapter </w:t>
            </w:r>
            <w:r w:rsidR="001D6DEC" w:rsidRPr="005C7170">
              <w:rPr>
                <w:rFonts w:ascii="Times New Roman" w:eastAsia="宋体" w:hAnsi="Times New Roman" w:cs="Times New Roman"/>
              </w:rPr>
              <w:t>13</w:t>
            </w:r>
          </w:p>
        </w:tc>
        <w:tc>
          <w:tcPr>
            <w:tcW w:w="5950" w:type="dxa"/>
            <w:vAlign w:val="center"/>
          </w:tcPr>
          <w:p w14:paraId="5F90BD75" w14:textId="0B24B4E9" w:rsidR="00150F18" w:rsidRPr="005C7170" w:rsidRDefault="00FB7198">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Radicals Reaction of Alkanes</w:t>
            </w:r>
          </w:p>
        </w:tc>
        <w:tc>
          <w:tcPr>
            <w:tcW w:w="1118" w:type="dxa"/>
            <w:vAlign w:val="center"/>
          </w:tcPr>
          <w:p w14:paraId="4EC11130" w14:textId="078218AF" w:rsidR="00150F18" w:rsidRPr="005C7170" w:rsidRDefault="00120373">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4</w:t>
            </w:r>
          </w:p>
        </w:tc>
      </w:tr>
      <w:tr w:rsidR="006470CF" w:rsidRPr="005C7170" w14:paraId="1570BA9D" w14:textId="77777777">
        <w:trPr>
          <w:trHeight w:val="340"/>
          <w:jc w:val="center"/>
        </w:trPr>
        <w:tc>
          <w:tcPr>
            <w:tcW w:w="1228" w:type="dxa"/>
            <w:vAlign w:val="center"/>
          </w:tcPr>
          <w:p w14:paraId="666850EC" w14:textId="48BCFD20" w:rsidR="006470CF" w:rsidRPr="005C7170" w:rsidRDefault="00954080" w:rsidP="00113DFD">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Chapter</w:t>
            </w:r>
            <w:r w:rsidR="001D6DEC" w:rsidRPr="005C7170">
              <w:rPr>
                <w:rFonts w:ascii="Times New Roman" w:eastAsia="宋体" w:hAnsi="Times New Roman" w:cs="Times New Roman"/>
              </w:rPr>
              <w:t xml:space="preserve"> 14</w:t>
            </w:r>
          </w:p>
        </w:tc>
        <w:tc>
          <w:tcPr>
            <w:tcW w:w="5950" w:type="dxa"/>
            <w:vAlign w:val="center"/>
          </w:tcPr>
          <w:p w14:paraId="4AF5550F" w14:textId="06F9EE00" w:rsidR="006470CF" w:rsidRPr="005C7170" w:rsidRDefault="00FB7198">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Reactions of carboxylic acids and carboxylic derivatives</w:t>
            </w:r>
          </w:p>
        </w:tc>
        <w:tc>
          <w:tcPr>
            <w:tcW w:w="1118" w:type="dxa"/>
            <w:vAlign w:val="center"/>
          </w:tcPr>
          <w:p w14:paraId="40CD0CCC" w14:textId="4444486F" w:rsidR="006470CF" w:rsidRPr="005C7170" w:rsidRDefault="005116A0">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5</w:t>
            </w:r>
          </w:p>
        </w:tc>
      </w:tr>
      <w:tr w:rsidR="006470CF" w:rsidRPr="005C7170" w14:paraId="25E49168" w14:textId="77777777">
        <w:trPr>
          <w:trHeight w:val="340"/>
          <w:jc w:val="center"/>
        </w:trPr>
        <w:tc>
          <w:tcPr>
            <w:tcW w:w="1228" w:type="dxa"/>
            <w:vAlign w:val="center"/>
          </w:tcPr>
          <w:p w14:paraId="20B3DDF9" w14:textId="5B4EDE0B" w:rsidR="006470CF" w:rsidRPr="005C7170" w:rsidRDefault="009D21FF" w:rsidP="00113DFD">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 xml:space="preserve">Chapter </w:t>
            </w:r>
            <w:r w:rsidR="001D6DEC" w:rsidRPr="005C7170">
              <w:rPr>
                <w:rFonts w:ascii="Times New Roman" w:eastAsia="宋体" w:hAnsi="Times New Roman" w:cs="Times New Roman"/>
              </w:rPr>
              <w:t>1</w:t>
            </w:r>
            <w:r w:rsidR="00113DFD" w:rsidRPr="005C7170">
              <w:rPr>
                <w:rFonts w:ascii="Times New Roman" w:eastAsia="宋体" w:hAnsi="Times New Roman" w:cs="Times New Roman"/>
              </w:rPr>
              <w:t>5</w:t>
            </w:r>
          </w:p>
        </w:tc>
        <w:tc>
          <w:tcPr>
            <w:tcW w:w="5950" w:type="dxa"/>
            <w:vAlign w:val="center"/>
          </w:tcPr>
          <w:p w14:paraId="2F575121" w14:textId="56443584" w:rsidR="006470CF" w:rsidRPr="005C7170" w:rsidRDefault="00FB7198" w:rsidP="009D21FF">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Reactions of aldehydes and ketones: more reactions of carboxylic acid derivatives</w:t>
            </w:r>
          </w:p>
        </w:tc>
        <w:tc>
          <w:tcPr>
            <w:tcW w:w="1118" w:type="dxa"/>
            <w:vAlign w:val="center"/>
          </w:tcPr>
          <w:p w14:paraId="43D03741" w14:textId="0F2F59DB" w:rsidR="006470CF" w:rsidRPr="005C7170" w:rsidRDefault="005116A0">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4</w:t>
            </w:r>
          </w:p>
        </w:tc>
      </w:tr>
      <w:tr w:rsidR="006470CF" w:rsidRPr="005C7170" w14:paraId="1290C43D" w14:textId="77777777">
        <w:trPr>
          <w:trHeight w:val="340"/>
          <w:jc w:val="center"/>
        </w:trPr>
        <w:tc>
          <w:tcPr>
            <w:tcW w:w="1228" w:type="dxa"/>
            <w:vAlign w:val="center"/>
          </w:tcPr>
          <w:p w14:paraId="4CAAFF9F" w14:textId="0D1EF05D" w:rsidR="006470CF" w:rsidRPr="005C7170" w:rsidRDefault="009D21FF" w:rsidP="001D6DEC">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 xml:space="preserve">Chapter </w:t>
            </w:r>
            <w:r w:rsidR="001D6DEC" w:rsidRPr="005C7170">
              <w:rPr>
                <w:rFonts w:ascii="Times New Roman" w:eastAsia="宋体" w:hAnsi="Times New Roman" w:cs="Times New Roman"/>
              </w:rPr>
              <w:t>16</w:t>
            </w:r>
          </w:p>
        </w:tc>
        <w:tc>
          <w:tcPr>
            <w:tcW w:w="5950" w:type="dxa"/>
            <w:vAlign w:val="center"/>
          </w:tcPr>
          <w:p w14:paraId="571D637B" w14:textId="16B40D85" w:rsidR="006470CF" w:rsidRPr="005C7170" w:rsidRDefault="00FB7198">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Reactions at the a-carbon of carbonyl compounds</w:t>
            </w:r>
          </w:p>
        </w:tc>
        <w:tc>
          <w:tcPr>
            <w:tcW w:w="1118" w:type="dxa"/>
            <w:vAlign w:val="center"/>
          </w:tcPr>
          <w:p w14:paraId="1D7E5508" w14:textId="2AFEA0B6" w:rsidR="006470CF" w:rsidRPr="005C7170" w:rsidRDefault="00120373">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6</w:t>
            </w:r>
          </w:p>
        </w:tc>
      </w:tr>
      <w:tr w:rsidR="002F60EF" w:rsidRPr="005C7170" w14:paraId="299F9D07" w14:textId="77777777">
        <w:trPr>
          <w:trHeight w:val="340"/>
          <w:jc w:val="center"/>
        </w:trPr>
        <w:tc>
          <w:tcPr>
            <w:tcW w:w="1228" w:type="dxa"/>
            <w:vAlign w:val="center"/>
          </w:tcPr>
          <w:p w14:paraId="1FCF4ED1" w14:textId="1B6AEEC8" w:rsidR="002F60EF" w:rsidRPr="005C7170" w:rsidRDefault="002F60EF" w:rsidP="001D6DEC">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 xml:space="preserve">Chapter </w:t>
            </w:r>
            <w:r w:rsidR="001D6DEC" w:rsidRPr="005C7170">
              <w:rPr>
                <w:rFonts w:ascii="Times New Roman" w:eastAsia="宋体" w:hAnsi="Times New Roman" w:cs="Times New Roman"/>
              </w:rPr>
              <w:t>1</w:t>
            </w:r>
            <w:r w:rsidRPr="005C7170">
              <w:rPr>
                <w:rFonts w:ascii="Times New Roman" w:eastAsia="宋体" w:hAnsi="Times New Roman" w:cs="Times New Roman"/>
              </w:rPr>
              <w:t>7</w:t>
            </w:r>
          </w:p>
        </w:tc>
        <w:tc>
          <w:tcPr>
            <w:tcW w:w="5950" w:type="dxa"/>
            <w:vAlign w:val="center"/>
          </w:tcPr>
          <w:p w14:paraId="6F0F6597" w14:textId="7CE20B5A" w:rsidR="002F60EF" w:rsidRPr="005C7170" w:rsidRDefault="00FB7198">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Reactions of Benzene and Substituted Benzenes</w:t>
            </w:r>
          </w:p>
        </w:tc>
        <w:tc>
          <w:tcPr>
            <w:tcW w:w="1118" w:type="dxa"/>
            <w:vAlign w:val="center"/>
          </w:tcPr>
          <w:p w14:paraId="3CB93E81" w14:textId="1BFDB0AC" w:rsidR="002F60EF" w:rsidRPr="005C7170" w:rsidRDefault="009C6263">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5</w:t>
            </w:r>
          </w:p>
        </w:tc>
      </w:tr>
      <w:tr w:rsidR="006470CF" w:rsidRPr="005C7170" w14:paraId="3F9C2E35" w14:textId="77777777">
        <w:trPr>
          <w:trHeight w:val="340"/>
          <w:jc w:val="center"/>
        </w:trPr>
        <w:tc>
          <w:tcPr>
            <w:tcW w:w="1228" w:type="dxa"/>
            <w:vAlign w:val="center"/>
          </w:tcPr>
          <w:p w14:paraId="56C511B4" w14:textId="7BA940CE" w:rsidR="006470CF" w:rsidRPr="005C7170" w:rsidRDefault="00DE7DB2" w:rsidP="00113DFD">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 xml:space="preserve">Chapter </w:t>
            </w:r>
            <w:r w:rsidR="001D6DEC" w:rsidRPr="005C7170">
              <w:rPr>
                <w:rFonts w:ascii="Times New Roman" w:eastAsia="宋体" w:hAnsi="Times New Roman" w:cs="Times New Roman"/>
              </w:rPr>
              <w:t>1</w:t>
            </w:r>
            <w:r w:rsidRPr="005C7170">
              <w:rPr>
                <w:rFonts w:ascii="Times New Roman" w:eastAsia="宋体" w:hAnsi="Times New Roman" w:cs="Times New Roman"/>
              </w:rPr>
              <w:t>8</w:t>
            </w:r>
          </w:p>
        </w:tc>
        <w:tc>
          <w:tcPr>
            <w:tcW w:w="5950" w:type="dxa"/>
            <w:vAlign w:val="center"/>
          </w:tcPr>
          <w:p w14:paraId="61451369" w14:textId="2E354691" w:rsidR="006470CF" w:rsidRPr="005C7170" w:rsidRDefault="00FB7198" w:rsidP="00FB7198">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More About Amines</w:t>
            </w:r>
            <w:r w:rsidRPr="005C7170">
              <w:rPr>
                <w:rFonts w:ascii="Times New Roman" w:eastAsia="宋体" w:hAnsi="Times New Roman" w:cs="Times New Roman"/>
              </w:rPr>
              <w:t>，</w:t>
            </w:r>
            <w:r w:rsidRPr="005C7170">
              <w:rPr>
                <w:rFonts w:ascii="Times New Roman" w:eastAsia="宋体" w:hAnsi="Times New Roman" w:cs="Times New Roman"/>
              </w:rPr>
              <w:t>Reactions of Heterocyclic Compounds</w:t>
            </w:r>
          </w:p>
        </w:tc>
        <w:tc>
          <w:tcPr>
            <w:tcW w:w="1118" w:type="dxa"/>
            <w:vAlign w:val="center"/>
          </w:tcPr>
          <w:p w14:paraId="32068800" w14:textId="63580FB1" w:rsidR="006470CF" w:rsidRPr="005C7170" w:rsidRDefault="00120373">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3</w:t>
            </w:r>
          </w:p>
        </w:tc>
      </w:tr>
      <w:tr w:rsidR="006470CF" w:rsidRPr="005C7170" w14:paraId="7327258C" w14:textId="77777777">
        <w:trPr>
          <w:trHeight w:val="340"/>
          <w:jc w:val="center"/>
        </w:trPr>
        <w:tc>
          <w:tcPr>
            <w:tcW w:w="1228" w:type="dxa"/>
            <w:vAlign w:val="center"/>
          </w:tcPr>
          <w:p w14:paraId="65A588A9" w14:textId="6E4976E1" w:rsidR="006470CF" w:rsidRPr="005C7170" w:rsidRDefault="00DE7DB2" w:rsidP="001D6DEC">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 xml:space="preserve">Chapter </w:t>
            </w:r>
            <w:r w:rsidR="001D6DEC" w:rsidRPr="005C7170">
              <w:rPr>
                <w:rFonts w:ascii="Times New Roman" w:eastAsia="宋体" w:hAnsi="Times New Roman" w:cs="Times New Roman"/>
              </w:rPr>
              <w:t>19</w:t>
            </w:r>
          </w:p>
        </w:tc>
        <w:tc>
          <w:tcPr>
            <w:tcW w:w="5950" w:type="dxa"/>
            <w:vAlign w:val="center"/>
          </w:tcPr>
          <w:p w14:paraId="1A789A55" w14:textId="549F1EF5" w:rsidR="006470CF" w:rsidRPr="005C7170" w:rsidRDefault="00FB7198">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The Organic Chemistry of Amino Acids, Peptides, and Proteins</w:t>
            </w:r>
          </w:p>
        </w:tc>
        <w:tc>
          <w:tcPr>
            <w:tcW w:w="1118" w:type="dxa"/>
            <w:vAlign w:val="center"/>
          </w:tcPr>
          <w:p w14:paraId="1FC567AD" w14:textId="5423FF28" w:rsidR="006470CF" w:rsidRPr="005C7170" w:rsidRDefault="005116A0">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4</w:t>
            </w:r>
          </w:p>
        </w:tc>
      </w:tr>
      <w:tr w:rsidR="006470CF" w:rsidRPr="005C7170" w14:paraId="4489659C" w14:textId="77777777">
        <w:trPr>
          <w:trHeight w:val="340"/>
          <w:jc w:val="center"/>
        </w:trPr>
        <w:tc>
          <w:tcPr>
            <w:tcW w:w="1228" w:type="dxa"/>
            <w:vAlign w:val="center"/>
          </w:tcPr>
          <w:p w14:paraId="3FD8538F" w14:textId="786BC7DC" w:rsidR="006470CF" w:rsidRPr="005C7170" w:rsidRDefault="00744811" w:rsidP="001D6DEC">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 xml:space="preserve">Chapter </w:t>
            </w:r>
            <w:r w:rsidR="001D6DEC" w:rsidRPr="005C7170">
              <w:rPr>
                <w:rFonts w:ascii="Times New Roman" w:eastAsia="宋体" w:hAnsi="Times New Roman" w:cs="Times New Roman"/>
              </w:rPr>
              <w:t>20</w:t>
            </w:r>
          </w:p>
        </w:tc>
        <w:tc>
          <w:tcPr>
            <w:tcW w:w="5950" w:type="dxa"/>
            <w:vAlign w:val="center"/>
          </w:tcPr>
          <w:p w14:paraId="690A7DC6" w14:textId="51752189" w:rsidR="006470CF" w:rsidRPr="005C7170" w:rsidRDefault="0001668E" w:rsidP="00744811">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The Chemistry of the Nucleic Acids</w:t>
            </w:r>
          </w:p>
        </w:tc>
        <w:tc>
          <w:tcPr>
            <w:tcW w:w="1118" w:type="dxa"/>
            <w:vAlign w:val="center"/>
          </w:tcPr>
          <w:p w14:paraId="5287F330" w14:textId="22A65062" w:rsidR="006470CF" w:rsidRPr="005C7170" w:rsidRDefault="005116A0">
            <w:pPr>
              <w:widowControl/>
              <w:spacing w:beforeLines="50" w:before="156" w:afterLines="50" w:after="156"/>
              <w:jc w:val="center"/>
              <w:rPr>
                <w:rFonts w:ascii="Times New Roman" w:eastAsia="宋体" w:hAnsi="Times New Roman" w:cs="Times New Roman"/>
              </w:rPr>
            </w:pPr>
            <w:r w:rsidRPr="005C7170">
              <w:rPr>
                <w:rFonts w:ascii="Times New Roman" w:eastAsia="宋体" w:hAnsi="Times New Roman" w:cs="Times New Roman"/>
              </w:rPr>
              <w:t>4</w:t>
            </w:r>
          </w:p>
        </w:tc>
      </w:tr>
    </w:tbl>
    <w:p w14:paraId="68263359" w14:textId="77777777" w:rsidR="005C7170" w:rsidRDefault="005C7170">
      <w:pPr>
        <w:widowControl/>
        <w:spacing w:beforeLines="50" w:before="156" w:afterLines="50" w:after="156"/>
        <w:ind w:firstLineChars="200" w:firstLine="562"/>
        <w:jc w:val="left"/>
        <w:outlineLvl w:val="0"/>
        <w:rPr>
          <w:rFonts w:ascii="Times New Roman" w:eastAsia="宋体" w:hAnsi="Times New Roman" w:cs="Times New Roman"/>
          <w:b/>
          <w:sz w:val="28"/>
          <w:szCs w:val="28"/>
        </w:rPr>
      </w:pPr>
    </w:p>
    <w:p w14:paraId="1340726B" w14:textId="72A968CB" w:rsidR="006470CF" w:rsidRPr="005C7170" w:rsidRDefault="00FD555E">
      <w:pPr>
        <w:widowControl/>
        <w:spacing w:beforeLines="50" w:before="156" w:afterLines="50" w:after="156"/>
        <w:ind w:firstLineChars="200" w:firstLine="562"/>
        <w:jc w:val="left"/>
        <w:outlineLvl w:val="0"/>
        <w:rPr>
          <w:rFonts w:ascii="黑体" w:eastAsia="黑体" w:hAnsi="黑体" w:cs="Times New Roman"/>
        </w:rPr>
      </w:pPr>
      <w:r w:rsidRPr="005C7170">
        <w:rPr>
          <w:rFonts w:ascii="黑体" w:eastAsia="黑体" w:hAnsi="黑体" w:cs="Times New Roman"/>
          <w:b/>
          <w:sz w:val="28"/>
          <w:szCs w:val="28"/>
        </w:rPr>
        <w:lastRenderedPageBreak/>
        <w:t>五、教学进度</w:t>
      </w:r>
    </w:p>
    <w:p w14:paraId="2A721CAF" w14:textId="61F341BD" w:rsidR="006470CF" w:rsidRPr="005C7170" w:rsidRDefault="00FD555E">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b/>
          <w:szCs w:val="21"/>
        </w:rPr>
        <w:t>表</w:t>
      </w:r>
      <w:r w:rsidRPr="005C7170">
        <w:rPr>
          <w:rFonts w:ascii="Times New Roman" w:eastAsia="宋体" w:hAnsi="Times New Roman" w:cs="Times New Roman"/>
          <w:b/>
          <w:szCs w:val="21"/>
        </w:rPr>
        <w:t>3</w:t>
      </w:r>
      <w:r w:rsidRPr="005C7170">
        <w:rPr>
          <w:rFonts w:ascii="Times New Roman" w:eastAsia="宋体" w:hAnsi="Times New Roman" w:cs="Times New Roman"/>
          <w:b/>
          <w:szCs w:val="21"/>
        </w:rPr>
        <w:t>：教学进度表</w:t>
      </w:r>
    </w:p>
    <w:tbl>
      <w:tblPr>
        <w:tblStyle w:val="ac"/>
        <w:tblW w:w="0" w:type="auto"/>
        <w:jc w:val="center"/>
        <w:tblLayout w:type="fixed"/>
        <w:tblLook w:val="04A0" w:firstRow="1" w:lastRow="0" w:firstColumn="1" w:lastColumn="0" w:noHBand="0" w:noVBand="1"/>
      </w:tblPr>
      <w:tblGrid>
        <w:gridCol w:w="723"/>
        <w:gridCol w:w="1282"/>
        <w:gridCol w:w="2830"/>
        <w:gridCol w:w="883"/>
        <w:gridCol w:w="1107"/>
        <w:gridCol w:w="646"/>
      </w:tblGrid>
      <w:tr w:rsidR="009D469F" w:rsidRPr="005C7170" w14:paraId="4BE9CEE2" w14:textId="77777777" w:rsidTr="00133BFD">
        <w:trPr>
          <w:trHeight w:val="340"/>
          <w:jc w:val="center"/>
        </w:trPr>
        <w:tc>
          <w:tcPr>
            <w:tcW w:w="723" w:type="dxa"/>
            <w:vAlign w:val="center"/>
          </w:tcPr>
          <w:p w14:paraId="76C326AF" w14:textId="4621DEBD" w:rsidR="009D469F" w:rsidRPr="005C7170" w:rsidRDefault="006375E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W</w:t>
            </w:r>
            <w:r w:rsidR="009D469F" w:rsidRPr="005C7170">
              <w:rPr>
                <w:rFonts w:ascii="Times New Roman" w:eastAsia="宋体" w:hAnsi="Times New Roman" w:cs="Times New Roman"/>
                <w:szCs w:val="21"/>
              </w:rPr>
              <w:t>eek</w:t>
            </w:r>
          </w:p>
        </w:tc>
        <w:tc>
          <w:tcPr>
            <w:tcW w:w="1282" w:type="dxa"/>
            <w:vAlign w:val="center"/>
          </w:tcPr>
          <w:p w14:paraId="7644192E" w14:textId="614D7877" w:rsidR="009D469F" w:rsidRPr="005C7170" w:rsidRDefault="009D469F">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Chapter</w:t>
            </w:r>
          </w:p>
        </w:tc>
        <w:tc>
          <w:tcPr>
            <w:tcW w:w="2830" w:type="dxa"/>
            <w:vAlign w:val="center"/>
          </w:tcPr>
          <w:p w14:paraId="2D86E5C2" w14:textId="77777777" w:rsidR="009D469F" w:rsidRPr="005C7170" w:rsidRDefault="009D469F">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内容提要</w:t>
            </w:r>
          </w:p>
        </w:tc>
        <w:tc>
          <w:tcPr>
            <w:tcW w:w="883" w:type="dxa"/>
            <w:vAlign w:val="center"/>
          </w:tcPr>
          <w:p w14:paraId="2B291A9F" w14:textId="77777777" w:rsidR="009D469F" w:rsidRPr="005C7170" w:rsidRDefault="009D469F">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授课时数</w:t>
            </w:r>
          </w:p>
        </w:tc>
        <w:tc>
          <w:tcPr>
            <w:tcW w:w="1107" w:type="dxa"/>
            <w:vAlign w:val="center"/>
          </w:tcPr>
          <w:p w14:paraId="62EF02C0" w14:textId="77777777" w:rsidR="009D469F" w:rsidRPr="005C7170" w:rsidRDefault="009D469F">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作业及要求</w:t>
            </w:r>
          </w:p>
        </w:tc>
        <w:tc>
          <w:tcPr>
            <w:tcW w:w="646" w:type="dxa"/>
            <w:vAlign w:val="center"/>
          </w:tcPr>
          <w:p w14:paraId="06497A69" w14:textId="77777777" w:rsidR="009D469F" w:rsidRPr="005C7170" w:rsidRDefault="009D469F">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备注</w:t>
            </w:r>
          </w:p>
        </w:tc>
      </w:tr>
      <w:tr w:rsidR="00C96787" w:rsidRPr="005C7170" w14:paraId="1C362C24" w14:textId="77777777" w:rsidTr="00133BFD">
        <w:trPr>
          <w:trHeight w:val="340"/>
          <w:jc w:val="center"/>
        </w:trPr>
        <w:tc>
          <w:tcPr>
            <w:tcW w:w="723" w:type="dxa"/>
            <w:vAlign w:val="center"/>
          </w:tcPr>
          <w:p w14:paraId="63B28B8B" w14:textId="22821EFE" w:rsidR="00C96787" w:rsidRPr="005C7170" w:rsidRDefault="00C96787" w:rsidP="00CE21F1">
            <w:pPr>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1</w:t>
            </w:r>
          </w:p>
        </w:tc>
        <w:tc>
          <w:tcPr>
            <w:tcW w:w="1282" w:type="dxa"/>
            <w:vAlign w:val="center"/>
          </w:tcPr>
          <w:p w14:paraId="42D2AF98" w14:textId="2950F9A6" w:rsidR="00C96787" w:rsidRPr="005C7170" w:rsidRDefault="00C96787">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rPr>
              <w:t>Chapter 1-2</w:t>
            </w:r>
          </w:p>
        </w:tc>
        <w:tc>
          <w:tcPr>
            <w:tcW w:w="2830" w:type="dxa"/>
            <w:vAlign w:val="center"/>
          </w:tcPr>
          <w:p w14:paraId="27A742D2" w14:textId="7FF411A9" w:rsidR="00C96787" w:rsidRPr="005C7170" w:rsidRDefault="00C9678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rPr>
              <w:t>1. Electronic structure and bonding. 2. Acids and Bases</w:t>
            </w:r>
          </w:p>
        </w:tc>
        <w:tc>
          <w:tcPr>
            <w:tcW w:w="883" w:type="dxa"/>
            <w:vAlign w:val="center"/>
          </w:tcPr>
          <w:p w14:paraId="56BB3BA5" w14:textId="3C1D7AFD" w:rsidR="00C96787" w:rsidRPr="005C7170" w:rsidRDefault="00C9678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6</w:t>
            </w:r>
          </w:p>
        </w:tc>
        <w:tc>
          <w:tcPr>
            <w:tcW w:w="1107" w:type="dxa"/>
            <w:vMerge w:val="restart"/>
          </w:tcPr>
          <w:p w14:paraId="50ED93A3" w14:textId="040DF2C2" w:rsidR="00C96787" w:rsidRPr="005C7170" w:rsidRDefault="00C96787">
            <w:pPr>
              <w:widowControl/>
              <w:snapToGrid w:val="0"/>
              <w:jc w:val="left"/>
              <w:rPr>
                <w:rFonts w:ascii="Times New Roman" w:eastAsia="宋体" w:hAnsi="Times New Roman" w:cs="Times New Roman"/>
                <w:szCs w:val="21"/>
              </w:rPr>
            </w:pPr>
            <w:r w:rsidRPr="005C7170">
              <w:rPr>
                <w:rFonts w:ascii="Times New Roman" w:eastAsia="宋体" w:hAnsi="Times New Roman" w:cs="Times New Roman"/>
                <w:szCs w:val="21"/>
              </w:rPr>
              <w:t>Home work assignment after each lecture</w:t>
            </w:r>
          </w:p>
        </w:tc>
        <w:tc>
          <w:tcPr>
            <w:tcW w:w="646" w:type="dxa"/>
            <w:vMerge w:val="restart"/>
            <w:vAlign w:val="center"/>
          </w:tcPr>
          <w:p w14:paraId="3B8CFC2C" w14:textId="517CAFD8" w:rsidR="00C96787" w:rsidRPr="005C7170" w:rsidRDefault="00C96787" w:rsidP="009D469F">
            <w:pPr>
              <w:widowControl/>
              <w:snapToGrid w:val="0"/>
              <w:jc w:val="left"/>
              <w:rPr>
                <w:rFonts w:ascii="Times New Roman" w:eastAsia="宋体" w:hAnsi="Times New Roman" w:cs="Times New Roman"/>
                <w:szCs w:val="21"/>
              </w:rPr>
            </w:pPr>
            <w:r w:rsidRPr="005C7170">
              <w:rPr>
                <w:rFonts w:ascii="Times New Roman" w:eastAsia="宋体" w:hAnsi="Times New Roman" w:cs="Times New Roman"/>
                <w:szCs w:val="21"/>
              </w:rPr>
              <w:t>1</w:t>
            </w:r>
            <w:r w:rsidRPr="005C7170">
              <w:rPr>
                <w:rFonts w:ascii="Times New Roman" w:eastAsia="宋体" w:hAnsi="Times New Roman" w:cs="Times New Roman"/>
                <w:szCs w:val="21"/>
                <w:vertAlign w:val="superscript"/>
              </w:rPr>
              <w:t>st</w:t>
            </w:r>
            <w:r w:rsidRPr="005C7170">
              <w:rPr>
                <w:rFonts w:ascii="Times New Roman" w:eastAsia="宋体" w:hAnsi="Times New Roman" w:cs="Times New Roman"/>
                <w:szCs w:val="21"/>
              </w:rPr>
              <w:t xml:space="preserve"> Exam after Chapter </w:t>
            </w:r>
            <w:r w:rsidR="004B398D" w:rsidRPr="005C7170">
              <w:rPr>
                <w:rFonts w:ascii="Times New Roman" w:eastAsia="宋体" w:hAnsi="Times New Roman" w:cs="Times New Roman"/>
                <w:szCs w:val="21"/>
              </w:rPr>
              <w:t>5</w:t>
            </w:r>
            <w:r w:rsidRPr="005C7170">
              <w:rPr>
                <w:rFonts w:ascii="Times New Roman" w:eastAsia="宋体" w:hAnsi="Times New Roman" w:cs="Times New Roman"/>
                <w:szCs w:val="21"/>
              </w:rPr>
              <w:t>.</w:t>
            </w:r>
          </w:p>
          <w:p w14:paraId="2AB2F00A" w14:textId="77777777" w:rsidR="00C96787" w:rsidRPr="005C7170" w:rsidRDefault="00C96787" w:rsidP="009D469F">
            <w:pPr>
              <w:widowControl/>
              <w:snapToGrid w:val="0"/>
              <w:jc w:val="left"/>
              <w:rPr>
                <w:rFonts w:ascii="Times New Roman" w:eastAsia="宋体" w:hAnsi="Times New Roman" w:cs="Times New Roman"/>
                <w:szCs w:val="21"/>
              </w:rPr>
            </w:pPr>
          </w:p>
          <w:p w14:paraId="2DAF711F" w14:textId="77777777" w:rsidR="00C96787" w:rsidRPr="005C7170" w:rsidRDefault="00C96787" w:rsidP="009D469F">
            <w:pPr>
              <w:widowControl/>
              <w:snapToGrid w:val="0"/>
              <w:jc w:val="left"/>
              <w:rPr>
                <w:rFonts w:ascii="Times New Roman" w:eastAsia="宋体" w:hAnsi="Times New Roman" w:cs="Times New Roman"/>
                <w:szCs w:val="21"/>
              </w:rPr>
            </w:pPr>
          </w:p>
          <w:p w14:paraId="3E9382A9" w14:textId="1A586167" w:rsidR="00C96787" w:rsidRPr="005C7170" w:rsidRDefault="00C96787" w:rsidP="009D469F">
            <w:pPr>
              <w:widowControl/>
              <w:snapToGrid w:val="0"/>
              <w:jc w:val="left"/>
              <w:rPr>
                <w:rFonts w:ascii="Times New Roman" w:eastAsia="宋体" w:hAnsi="Times New Roman" w:cs="Times New Roman"/>
                <w:szCs w:val="21"/>
              </w:rPr>
            </w:pPr>
            <w:r w:rsidRPr="005C7170">
              <w:rPr>
                <w:rFonts w:ascii="Times New Roman" w:eastAsia="宋体" w:hAnsi="Times New Roman" w:cs="Times New Roman"/>
                <w:szCs w:val="21"/>
              </w:rPr>
              <w:t>2</w:t>
            </w:r>
            <w:r w:rsidRPr="005C7170">
              <w:rPr>
                <w:rFonts w:ascii="Times New Roman" w:eastAsia="宋体" w:hAnsi="Times New Roman" w:cs="Times New Roman"/>
                <w:szCs w:val="21"/>
                <w:vertAlign w:val="superscript"/>
              </w:rPr>
              <w:t>nd</w:t>
            </w:r>
            <w:r w:rsidRPr="005C7170">
              <w:rPr>
                <w:rFonts w:ascii="Times New Roman" w:eastAsia="宋体" w:hAnsi="Times New Roman" w:cs="Times New Roman"/>
                <w:szCs w:val="21"/>
              </w:rPr>
              <w:t xml:space="preserve"> Exam after Chapter </w:t>
            </w:r>
            <w:r w:rsidR="004B398D" w:rsidRPr="005C7170">
              <w:rPr>
                <w:rFonts w:ascii="Times New Roman" w:eastAsia="宋体" w:hAnsi="Times New Roman" w:cs="Times New Roman"/>
                <w:szCs w:val="21"/>
              </w:rPr>
              <w:t>11</w:t>
            </w:r>
          </w:p>
          <w:p w14:paraId="3C08636A" w14:textId="77777777" w:rsidR="00C96787" w:rsidRPr="005C7170" w:rsidRDefault="00C96787" w:rsidP="009D469F">
            <w:pPr>
              <w:widowControl/>
              <w:snapToGrid w:val="0"/>
              <w:jc w:val="left"/>
              <w:rPr>
                <w:rFonts w:ascii="Times New Roman" w:eastAsia="宋体" w:hAnsi="Times New Roman" w:cs="Times New Roman"/>
                <w:szCs w:val="21"/>
              </w:rPr>
            </w:pPr>
          </w:p>
          <w:p w14:paraId="52F83641" w14:textId="77777777" w:rsidR="00C96787" w:rsidRPr="005C7170" w:rsidRDefault="00C96787" w:rsidP="004B398D">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3</w:t>
            </w:r>
            <w:r w:rsidRPr="005C7170">
              <w:rPr>
                <w:rFonts w:ascii="Times New Roman" w:eastAsia="宋体" w:hAnsi="Times New Roman" w:cs="Times New Roman"/>
                <w:szCs w:val="21"/>
                <w:vertAlign w:val="superscript"/>
              </w:rPr>
              <w:t>rd</w:t>
            </w:r>
            <w:r w:rsidRPr="005C7170">
              <w:rPr>
                <w:rFonts w:ascii="Times New Roman" w:eastAsia="宋体" w:hAnsi="Times New Roman" w:cs="Times New Roman"/>
                <w:szCs w:val="21"/>
              </w:rPr>
              <w:t xml:space="preserve"> Exam(final exam) for </w:t>
            </w:r>
            <w:r w:rsidR="004B398D" w:rsidRPr="005C7170">
              <w:rPr>
                <w:rFonts w:ascii="Times New Roman" w:eastAsia="宋体" w:hAnsi="Times New Roman" w:cs="Times New Roman"/>
                <w:szCs w:val="21"/>
              </w:rPr>
              <w:t>chapter 11-16;</w:t>
            </w:r>
          </w:p>
          <w:p w14:paraId="7ECA8ECA" w14:textId="77777777" w:rsidR="004B398D" w:rsidRPr="005C7170" w:rsidRDefault="004B398D" w:rsidP="004B398D">
            <w:pPr>
              <w:widowControl/>
              <w:spacing w:beforeLines="50" w:before="156" w:afterLines="50" w:after="156"/>
              <w:jc w:val="center"/>
              <w:rPr>
                <w:rFonts w:ascii="Times New Roman" w:eastAsia="宋体" w:hAnsi="Times New Roman" w:cs="Times New Roman"/>
                <w:szCs w:val="21"/>
              </w:rPr>
            </w:pPr>
          </w:p>
          <w:p w14:paraId="4545A776" w14:textId="76C88E3B" w:rsidR="004B398D" w:rsidRPr="005C7170" w:rsidRDefault="004B398D" w:rsidP="004B398D">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 xml:space="preserve">Final exam cover chapter </w:t>
            </w:r>
            <w:r w:rsidRPr="005C7170">
              <w:rPr>
                <w:rFonts w:ascii="Times New Roman" w:eastAsia="宋体" w:hAnsi="Times New Roman" w:cs="Times New Roman"/>
                <w:szCs w:val="21"/>
              </w:rPr>
              <w:lastRenderedPageBreak/>
              <w:t>17-20</w:t>
            </w:r>
          </w:p>
        </w:tc>
      </w:tr>
      <w:tr w:rsidR="00720076" w:rsidRPr="005C7170" w14:paraId="2FF3E107" w14:textId="77777777" w:rsidTr="00083011">
        <w:trPr>
          <w:trHeight w:val="2629"/>
          <w:jc w:val="center"/>
        </w:trPr>
        <w:tc>
          <w:tcPr>
            <w:tcW w:w="723" w:type="dxa"/>
            <w:vMerge w:val="restart"/>
            <w:vAlign w:val="center"/>
          </w:tcPr>
          <w:p w14:paraId="4B186B8A" w14:textId="76FE96A2" w:rsidR="00720076" w:rsidRPr="005C7170" w:rsidRDefault="00720076" w:rsidP="00CE21F1">
            <w:pPr>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2</w:t>
            </w:r>
          </w:p>
        </w:tc>
        <w:tc>
          <w:tcPr>
            <w:tcW w:w="1282" w:type="dxa"/>
            <w:vAlign w:val="center"/>
          </w:tcPr>
          <w:p w14:paraId="439394A5" w14:textId="5AAA22C4" w:rsidR="00720076" w:rsidRPr="005C7170" w:rsidRDefault="00720076" w:rsidP="00720076">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rPr>
              <w:t>Chapter 3</w:t>
            </w:r>
          </w:p>
        </w:tc>
        <w:tc>
          <w:tcPr>
            <w:tcW w:w="2830" w:type="dxa"/>
            <w:vAlign w:val="center"/>
          </w:tcPr>
          <w:p w14:paraId="0FBA66C6" w14:textId="6E1EF925" w:rsidR="00720076" w:rsidRPr="005C7170" w:rsidRDefault="00720076" w:rsidP="00C9678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3. An Introduction to Organic compounds: Nomenlature, physical properties, and representation of structure</w:t>
            </w:r>
          </w:p>
        </w:tc>
        <w:tc>
          <w:tcPr>
            <w:tcW w:w="883" w:type="dxa"/>
            <w:vAlign w:val="center"/>
          </w:tcPr>
          <w:p w14:paraId="7D056276" w14:textId="7E2881EF" w:rsidR="00720076" w:rsidRPr="005C7170" w:rsidRDefault="00720076">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4</w:t>
            </w:r>
          </w:p>
        </w:tc>
        <w:tc>
          <w:tcPr>
            <w:tcW w:w="1107" w:type="dxa"/>
            <w:vMerge/>
            <w:vAlign w:val="center"/>
          </w:tcPr>
          <w:p w14:paraId="529F5355" w14:textId="77777777" w:rsidR="00720076" w:rsidRPr="005C7170" w:rsidRDefault="00720076">
            <w:pPr>
              <w:widowControl/>
              <w:snapToGrid w:val="0"/>
              <w:jc w:val="left"/>
              <w:rPr>
                <w:rFonts w:ascii="Times New Roman" w:eastAsia="宋体" w:hAnsi="Times New Roman" w:cs="Times New Roman"/>
                <w:szCs w:val="21"/>
              </w:rPr>
            </w:pPr>
          </w:p>
        </w:tc>
        <w:tc>
          <w:tcPr>
            <w:tcW w:w="646" w:type="dxa"/>
            <w:vMerge/>
            <w:vAlign w:val="center"/>
          </w:tcPr>
          <w:p w14:paraId="454CD77E" w14:textId="77777777" w:rsidR="00720076" w:rsidRPr="005C7170" w:rsidRDefault="00720076">
            <w:pPr>
              <w:widowControl/>
              <w:spacing w:beforeLines="50" w:before="156" w:afterLines="50" w:after="156"/>
              <w:jc w:val="center"/>
              <w:rPr>
                <w:rFonts w:ascii="Times New Roman" w:eastAsia="宋体" w:hAnsi="Times New Roman" w:cs="Times New Roman"/>
                <w:szCs w:val="21"/>
              </w:rPr>
            </w:pPr>
          </w:p>
        </w:tc>
      </w:tr>
      <w:tr w:rsidR="00C96787" w:rsidRPr="005C7170" w14:paraId="2D7EFB10" w14:textId="77777777" w:rsidTr="00133BFD">
        <w:trPr>
          <w:trHeight w:val="340"/>
          <w:jc w:val="center"/>
        </w:trPr>
        <w:tc>
          <w:tcPr>
            <w:tcW w:w="723" w:type="dxa"/>
            <w:vMerge/>
            <w:vAlign w:val="center"/>
          </w:tcPr>
          <w:p w14:paraId="3A0CA4BB" w14:textId="75D1398D" w:rsidR="00C96787" w:rsidRPr="005C7170" w:rsidRDefault="00C96787">
            <w:pPr>
              <w:widowControl/>
              <w:spacing w:beforeLines="50" w:before="156" w:afterLines="50" w:after="156"/>
              <w:jc w:val="center"/>
              <w:rPr>
                <w:rFonts w:ascii="Times New Roman" w:eastAsia="宋体" w:hAnsi="Times New Roman" w:cs="Times New Roman"/>
                <w:szCs w:val="21"/>
              </w:rPr>
            </w:pPr>
          </w:p>
        </w:tc>
        <w:tc>
          <w:tcPr>
            <w:tcW w:w="1282" w:type="dxa"/>
            <w:vAlign w:val="center"/>
          </w:tcPr>
          <w:p w14:paraId="4F71A0DA" w14:textId="3F946E22" w:rsidR="00C96787" w:rsidRPr="005C7170" w:rsidRDefault="00720076" w:rsidP="00720076">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rPr>
              <w:t>Chapter</w:t>
            </w:r>
            <w:r w:rsidRPr="005C7170">
              <w:rPr>
                <w:rFonts w:ascii="Times New Roman" w:eastAsia="宋体" w:hAnsi="Times New Roman" w:cs="Times New Roman"/>
                <w:szCs w:val="21"/>
              </w:rPr>
              <w:t xml:space="preserve"> 4</w:t>
            </w:r>
          </w:p>
        </w:tc>
        <w:tc>
          <w:tcPr>
            <w:tcW w:w="2830" w:type="dxa"/>
            <w:vAlign w:val="center"/>
          </w:tcPr>
          <w:p w14:paraId="5534A02A" w14:textId="25CE82E1" w:rsidR="00C96787" w:rsidRPr="005C7170" w:rsidRDefault="00720076">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Isomers: the arrangement of atoms in space.</w:t>
            </w:r>
          </w:p>
        </w:tc>
        <w:tc>
          <w:tcPr>
            <w:tcW w:w="883" w:type="dxa"/>
            <w:vAlign w:val="center"/>
          </w:tcPr>
          <w:p w14:paraId="5EF14459" w14:textId="3C51DBE7" w:rsidR="00C96787" w:rsidRPr="005C7170" w:rsidRDefault="00720076">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2</w:t>
            </w:r>
          </w:p>
        </w:tc>
        <w:tc>
          <w:tcPr>
            <w:tcW w:w="1107" w:type="dxa"/>
            <w:vMerge/>
            <w:vAlign w:val="center"/>
          </w:tcPr>
          <w:p w14:paraId="68D7E30C" w14:textId="77777777" w:rsidR="00C96787" w:rsidRPr="005C7170" w:rsidRDefault="00C96787">
            <w:pPr>
              <w:widowControl/>
              <w:snapToGrid w:val="0"/>
              <w:jc w:val="left"/>
              <w:rPr>
                <w:rFonts w:ascii="Times New Roman" w:eastAsia="宋体" w:hAnsi="Times New Roman" w:cs="Times New Roman"/>
                <w:szCs w:val="21"/>
              </w:rPr>
            </w:pPr>
          </w:p>
        </w:tc>
        <w:tc>
          <w:tcPr>
            <w:tcW w:w="646" w:type="dxa"/>
            <w:vMerge/>
            <w:vAlign w:val="center"/>
          </w:tcPr>
          <w:p w14:paraId="3D2E1F99" w14:textId="77777777" w:rsidR="00C96787" w:rsidRPr="005C7170" w:rsidRDefault="00C96787">
            <w:pPr>
              <w:widowControl/>
              <w:spacing w:beforeLines="50" w:before="156" w:afterLines="50" w:after="156"/>
              <w:jc w:val="center"/>
              <w:rPr>
                <w:rFonts w:ascii="Times New Roman" w:eastAsia="宋体" w:hAnsi="Times New Roman" w:cs="Times New Roman"/>
                <w:szCs w:val="21"/>
              </w:rPr>
            </w:pPr>
          </w:p>
        </w:tc>
      </w:tr>
      <w:tr w:rsidR="00C96787" w:rsidRPr="005C7170" w14:paraId="76D0955C" w14:textId="77777777" w:rsidTr="00133BFD">
        <w:trPr>
          <w:trHeight w:val="340"/>
          <w:jc w:val="center"/>
        </w:trPr>
        <w:tc>
          <w:tcPr>
            <w:tcW w:w="723" w:type="dxa"/>
            <w:vAlign w:val="center"/>
          </w:tcPr>
          <w:p w14:paraId="7B725D6A" w14:textId="77777777" w:rsidR="00C96787" w:rsidRPr="005C7170" w:rsidRDefault="00C9678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3</w:t>
            </w:r>
          </w:p>
        </w:tc>
        <w:tc>
          <w:tcPr>
            <w:tcW w:w="1282" w:type="dxa"/>
            <w:vAlign w:val="center"/>
          </w:tcPr>
          <w:p w14:paraId="7CB49624" w14:textId="1F951A0C" w:rsidR="00C96787" w:rsidRPr="005C7170" w:rsidRDefault="00C96787" w:rsidP="00D87BF5">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 xml:space="preserve">Chapter </w:t>
            </w:r>
            <w:r w:rsidR="00D87BF5" w:rsidRPr="005C7170">
              <w:rPr>
                <w:rFonts w:ascii="Times New Roman" w:eastAsia="宋体" w:hAnsi="Times New Roman" w:cs="Times New Roman"/>
                <w:szCs w:val="21"/>
              </w:rPr>
              <w:t>5</w:t>
            </w:r>
          </w:p>
        </w:tc>
        <w:tc>
          <w:tcPr>
            <w:tcW w:w="2830" w:type="dxa"/>
            <w:vAlign w:val="center"/>
          </w:tcPr>
          <w:p w14:paraId="36F0CE4D" w14:textId="73E6804D" w:rsidR="00C96787" w:rsidRPr="005C7170" w:rsidRDefault="0005226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rPr>
              <w:t>Alkanes: structure, Nomenclature, and introduction to reactivity. Thermodynamics and Kinetics</w:t>
            </w:r>
          </w:p>
        </w:tc>
        <w:tc>
          <w:tcPr>
            <w:tcW w:w="883" w:type="dxa"/>
            <w:vAlign w:val="center"/>
          </w:tcPr>
          <w:p w14:paraId="4F27371D" w14:textId="0145F4B0" w:rsidR="00C96787" w:rsidRPr="005C7170" w:rsidRDefault="000A581C">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6</w:t>
            </w:r>
          </w:p>
        </w:tc>
        <w:tc>
          <w:tcPr>
            <w:tcW w:w="1107" w:type="dxa"/>
            <w:vMerge/>
            <w:vAlign w:val="center"/>
          </w:tcPr>
          <w:p w14:paraId="2E7A36E4" w14:textId="77777777" w:rsidR="00C96787" w:rsidRPr="005C7170" w:rsidRDefault="00C96787">
            <w:pPr>
              <w:widowControl/>
              <w:snapToGrid w:val="0"/>
              <w:jc w:val="left"/>
              <w:rPr>
                <w:rFonts w:ascii="Times New Roman" w:eastAsia="宋体" w:hAnsi="Times New Roman" w:cs="Times New Roman"/>
                <w:szCs w:val="21"/>
              </w:rPr>
            </w:pPr>
          </w:p>
        </w:tc>
        <w:tc>
          <w:tcPr>
            <w:tcW w:w="646" w:type="dxa"/>
            <w:vMerge/>
            <w:vAlign w:val="center"/>
          </w:tcPr>
          <w:p w14:paraId="21989D20" w14:textId="77777777" w:rsidR="00C96787" w:rsidRPr="005C7170" w:rsidRDefault="00C96787">
            <w:pPr>
              <w:widowControl/>
              <w:spacing w:beforeLines="50" w:before="156" w:afterLines="50" w:after="156"/>
              <w:jc w:val="center"/>
              <w:rPr>
                <w:rFonts w:ascii="Times New Roman" w:eastAsia="宋体" w:hAnsi="Times New Roman" w:cs="Times New Roman"/>
                <w:szCs w:val="21"/>
              </w:rPr>
            </w:pPr>
          </w:p>
        </w:tc>
      </w:tr>
      <w:tr w:rsidR="00C96787" w:rsidRPr="005C7170" w14:paraId="645FEF25" w14:textId="77777777" w:rsidTr="00133BFD">
        <w:trPr>
          <w:trHeight w:val="340"/>
          <w:jc w:val="center"/>
        </w:trPr>
        <w:tc>
          <w:tcPr>
            <w:tcW w:w="723" w:type="dxa"/>
            <w:vAlign w:val="center"/>
          </w:tcPr>
          <w:p w14:paraId="3AFEE83A" w14:textId="6BA46D64" w:rsidR="00C96787" w:rsidRPr="005C7170" w:rsidRDefault="00C9678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4</w:t>
            </w:r>
          </w:p>
        </w:tc>
        <w:tc>
          <w:tcPr>
            <w:tcW w:w="1282" w:type="dxa"/>
            <w:vAlign w:val="center"/>
          </w:tcPr>
          <w:p w14:paraId="3FC887DE" w14:textId="5E127EF4" w:rsidR="00C96787" w:rsidRPr="005C7170" w:rsidRDefault="00C96787" w:rsidP="00D87BF5">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 xml:space="preserve">Chapter </w:t>
            </w:r>
            <w:r w:rsidR="00D87BF5" w:rsidRPr="005C7170">
              <w:rPr>
                <w:rFonts w:ascii="Times New Roman" w:eastAsia="宋体" w:hAnsi="Times New Roman" w:cs="Times New Roman"/>
                <w:szCs w:val="21"/>
              </w:rPr>
              <w:t>6</w:t>
            </w:r>
          </w:p>
        </w:tc>
        <w:tc>
          <w:tcPr>
            <w:tcW w:w="2830" w:type="dxa"/>
            <w:vAlign w:val="center"/>
          </w:tcPr>
          <w:p w14:paraId="0B113421" w14:textId="53C1CECF" w:rsidR="00C96787" w:rsidRPr="005C7170" w:rsidRDefault="005F76D9">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rPr>
              <w:t>The reactions of alkenes: The stereochemistry of addition reactions</w:t>
            </w:r>
          </w:p>
        </w:tc>
        <w:tc>
          <w:tcPr>
            <w:tcW w:w="883" w:type="dxa"/>
            <w:vAlign w:val="center"/>
          </w:tcPr>
          <w:p w14:paraId="2E099FB8" w14:textId="74EAEDDB" w:rsidR="00C96787" w:rsidRPr="005C7170" w:rsidRDefault="000A581C">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6</w:t>
            </w:r>
          </w:p>
        </w:tc>
        <w:tc>
          <w:tcPr>
            <w:tcW w:w="1107" w:type="dxa"/>
            <w:vMerge/>
            <w:vAlign w:val="center"/>
          </w:tcPr>
          <w:p w14:paraId="4241257E" w14:textId="77777777" w:rsidR="00C96787" w:rsidRPr="005C7170" w:rsidRDefault="00C96787">
            <w:pPr>
              <w:widowControl/>
              <w:snapToGrid w:val="0"/>
              <w:jc w:val="left"/>
              <w:rPr>
                <w:rFonts w:ascii="Times New Roman" w:eastAsia="宋体" w:hAnsi="Times New Roman" w:cs="Times New Roman"/>
                <w:szCs w:val="21"/>
              </w:rPr>
            </w:pPr>
          </w:p>
        </w:tc>
        <w:tc>
          <w:tcPr>
            <w:tcW w:w="646" w:type="dxa"/>
            <w:vMerge/>
            <w:vAlign w:val="center"/>
          </w:tcPr>
          <w:p w14:paraId="58482FD5" w14:textId="77777777" w:rsidR="00C96787" w:rsidRPr="005C7170" w:rsidRDefault="00C96787">
            <w:pPr>
              <w:widowControl/>
              <w:spacing w:beforeLines="50" w:before="156" w:afterLines="50" w:after="156"/>
              <w:jc w:val="center"/>
              <w:rPr>
                <w:rFonts w:ascii="Times New Roman" w:eastAsia="宋体" w:hAnsi="Times New Roman" w:cs="Times New Roman"/>
                <w:szCs w:val="21"/>
              </w:rPr>
            </w:pPr>
          </w:p>
        </w:tc>
      </w:tr>
      <w:tr w:rsidR="00C96787" w:rsidRPr="005C7170" w14:paraId="70D667DF" w14:textId="77777777" w:rsidTr="00133BFD">
        <w:trPr>
          <w:trHeight w:val="340"/>
          <w:jc w:val="center"/>
        </w:trPr>
        <w:tc>
          <w:tcPr>
            <w:tcW w:w="723" w:type="dxa"/>
            <w:vAlign w:val="center"/>
          </w:tcPr>
          <w:p w14:paraId="4F664671" w14:textId="1B4E4847" w:rsidR="00C96787" w:rsidRPr="005C7170" w:rsidRDefault="00C96787" w:rsidP="008D4810">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5</w:t>
            </w:r>
          </w:p>
        </w:tc>
        <w:tc>
          <w:tcPr>
            <w:tcW w:w="1282" w:type="dxa"/>
            <w:vAlign w:val="center"/>
          </w:tcPr>
          <w:p w14:paraId="745812BD" w14:textId="5A257027" w:rsidR="00C96787" w:rsidRPr="005C7170" w:rsidRDefault="00C96787" w:rsidP="00D87BF5">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 xml:space="preserve">Chapter </w:t>
            </w:r>
            <w:r w:rsidR="00D87BF5" w:rsidRPr="005C7170">
              <w:rPr>
                <w:rFonts w:ascii="Times New Roman" w:eastAsia="宋体" w:hAnsi="Times New Roman" w:cs="Times New Roman"/>
                <w:szCs w:val="21"/>
              </w:rPr>
              <w:t>7</w:t>
            </w:r>
          </w:p>
        </w:tc>
        <w:tc>
          <w:tcPr>
            <w:tcW w:w="2830" w:type="dxa"/>
            <w:vAlign w:val="center"/>
          </w:tcPr>
          <w:p w14:paraId="71D3CB54" w14:textId="1EA58FF6" w:rsidR="00C96787" w:rsidRPr="005C7170" w:rsidRDefault="00F43F35">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The Reactions of alkynes: An introduction to multistep synthesis</w:t>
            </w:r>
          </w:p>
        </w:tc>
        <w:tc>
          <w:tcPr>
            <w:tcW w:w="883" w:type="dxa"/>
            <w:vAlign w:val="center"/>
          </w:tcPr>
          <w:p w14:paraId="652C3A4B" w14:textId="58254DE1" w:rsidR="00C96787" w:rsidRPr="005C7170" w:rsidRDefault="000A581C">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4</w:t>
            </w:r>
          </w:p>
        </w:tc>
        <w:tc>
          <w:tcPr>
            <w:tcW w:w="1107" w:type="dxa"/>
            <w:vMerge/>
            <w:vAlign w:val="center"/>
          </w:tcPr>
          <w:p w14:paraId="6CC534EC" w14:textId="77777777" w:rsidR="00C96787" w:rsidRPr="005C7170" w:rsidRDefault="00C96787">
            <w:pPr>
              <w:widowControl/>
              <w:snapToGrid w:val="0"/>
              <w:jc w:val="left"/>
              <w:rPr>
                <w:rFonts w:ascii="Times New Roman" w:eastAsia="宋体" w:hAnsi="Times New Roman" w:cs="Times New Roman"/>
                <w:szCs w:val="21"/>
              </w:rPr>
            </w:pPr>
          </w:p>
        </w:tc>
        <w:tc>
          <w:tcPr>
            <w:tcW w:w="646" w:type="dxa"/>
            <w:vMerge/>
            <w:vAlign w:val="center"/>
          </w:tcPr>
          <w:p w14:paraId="648C2E3B" w14:textId="77777777" w:rsidR="00C96787" w:rsidRPr="005C7170" w:rsidRDefault="00C96787">
            <w:pPr>
              <w:widowControl/>
              <w:spacing w:beforeLines="50" w:before="156" w:afterLines="50" w:after="156"/>
              <w:jc w:val="center"/>
              <w:rPr>
                <w:rFonts w:ascii="Times New Roman" w:eastAsia="宋体" w:hAnsi="Times New Roman" w:cs="Times New Roman"/>
                <w:szCs w:val="21"/>
              </w:rPr>
            </w:pPr>
          </w:p>
        </w:tc>
      </w:tr>
      <w:tr w:rsidR="00C96787" w:rsidRPr="005C7170" w14:paraId="2ED1B90C" w14:textId="77777777" w:rsidTr="00133BFD">
        <w:trPr>
          <w:trHeight w:val="340"/>
          <w:jc w:val="center"/>
        </w:trPr>
        <w:tc>
          <w:tcPr>
            <w:tcW w:w="723" w:type="dxa"/>
            <w:vAlign w:val="center"/>
          </w:tcPr>
          <w:p w14:paraId="6C5BB911" w14:textId="2537886A" w:rsidR="00C96787" w:rsidRPr="005C7170" w:rsidRDefault="00C9678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6</w:t>
            </w:r>
          </w:p>
        </w:tc>
        <w:tc>
          <w:tcPr>
            <w:tcW w:w="1282" w:type="dxa"/>
            <w:vAlign w:val="center"/>
          </w:tcPr>
          <w:p w14:paraId="0C263169" w14:textId="0C7BDB00" w:rsidR="00C96787" w:rsidRPr="005C7170" w:rsidRDefault="00C96787" w:rsidP="00D87BF5">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 xml:space="preserve">Chapter </w:t>
            </w:r>
            <w:r w:rsidR="00D87BF5" w:rsidRPr="005C7170">
              <w:rPr>
                <w:rFonts w:ascii="Times New Roman" w:eastAsia="宋体" w:hAnsi="Times New Roman" w:cs="Times New Roman"/>
                <w:szCs w:val="21"/>
              </w:rPr>
              <w:t>8</w:t>
            </w:r>
          </w:p>
        </w:tc>
        <w:tc>
          <w:tcPr>
            <w:tcW w:w="2830" w:type="dxa"/>
            <w:vAlign w:val="center"/>
          </w:tcPr>
          <w:p w14:paraId="30423774" w14:textId="56552D76" w:rsidR="00C96787" w:rsidRPr="005C7170" w:rsidRDefault="00F43F35">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Delocalized electrons and their effect on stability, pKa, and the products of a reaction</w:t>
            </w:r>
          </w:p>
        </w:tc>
        <w:tc>
          <w:tcPr>
            <w:tcW w:w="883" w:type="dxa"/>
            <w:vAlign w:val="center"/>
          </w:tcPr>
          <w:p w14:paraId="77561A5B" w14:textId="18205125" w:rsidR="00C96787" w:rsidRPr="005C7170" w:rsidRDefault="000A581C">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4</w:t>
            </w:r>
          </w:p>
        </w:tc>
        <w:tc>
          <w:tcPr>
            <w:tcW w:w="1107" w:type="dxa"/>
            <w:vMerge/>
            <w:vAlign w:val="center"/>
          </w:tcPr>
          <w:p w14:paraId="3D3DFE42" w14:textId="77777777" w:rsidR="00C96787" w:rsidRPr="005C7170" w:rsidRDefault="00C96787">
            <w:pPr>
              <w:widowControl/>
              <w:snapToGrid w:val="0"/>
              <w:jc w:val="left"/>
              <w:rPr>
                <w:rFonts w:ascii="Times New Roman" w:eastAsia="宋体" w:hAnsi="Times New Roman" w:cs="Times New Roman"/>
                <w:szCs w:val="21"/>
              </w:rPr>
            </w:pPr>
          </w:p>
        </w:tc>
        <w:tc>
          <w:tcPr>
            <w:tcW w:w="646" w:type="dxa"/>
            <w:vMerge/>
            <w:vAlign w:val="center"/>
          </w:tcPr>
          <w:p w14:paraId="0E5004B8" w14:textId="77777777" w:rsidR="00C96787" w:rsidRPr="005C7170" w:rsidRDefault="00C96787">
            <w:pPr>
              <w:widowControl/>
              <w:spacing w:beforeLines="50" w:before="156" w:afterLines="50" w:after="156"/>
              <w:jc w:val="center"/>
              <w:rPr>
                <w:rFonts w:ascii="Times New Roman" w:eastAsia="宋体" w:hAnsi="Times New Roman" w:cs="Times New Roman"/>
                <w:szCs w:val="21"/>
              </w:rPr>
            </w:pPr>
          </w:p>
        </w:tc>
      </w:tr>
      <w:tr w:rsidR="00C96787" w:rsidRPr="005C7170" w14:paraId="48C8D5ED" w14:textId="77777777" w:rsidTr="00133BFD">
        <w:trPr>
          <w:trHeight w:val="340"/>
          <w:jc w:val="center"/>
        </w:trPr>
        <w:tc>
          <w:tcPr>
            <w:tcW w:w="723" w:type="dxa"/>
            <w:vAlign w:val="center"/>
          </w:tcPr>
          <w:p w14:paraId="340B6304" w14:textId="77777777" w:rsidR="00C96787" w:rsidRPr="005C7170" w:rsidRDefault="00C96787" w:rsidP="008D4810">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7</w:t>
            </w:r>
          </w:p>
          <w:p w14:paraId="33E26546" w14:textId="77777777" w:rsidR="00C96787" w:rsidRPr="005C7170" w:rsidRDefault="00C96787">
            <w:pPr>
              <w:widowControl/>
              <w:spacing w:beforeLines="50" w:before="156" w:afterLines="50" w:after="156"/>
              <w:jc w:val="center"/>
              <w:rPr>
                <w:rFonts w:ascii="Times New Roman" w:eastAsia="宋体" w:hAnsi="Times New Roman" w:cs="Times New Roman"/>
                <w:szCs w:val="21"/>
              </w:rPr>
            </w:pPr>
          </w:p>
          <w:p w14:paraId="33E0BAD6" w14:textId="4C453C2A" w:rsidR="00C96787" w:rsidRPr="005C7170" w:rsidRDefault="00C96787" w:rsidP="00CE21F1">
            <w:pPr>
              <w:spacing w:beforeLines="50" w:before="156" w:afterLines="50" w:after="156"/>
              <w:jc w:val="center"/>
              <w:rPr>
                <w:rFonts w:ascii="Times New Roman" w:eastAsia="宋体" w:hAnsi="Times New Roman" w:cs="Times New Roman"/>
                <w:szCs w:val="21"/>
              </w:rPr>
            </w:pPr>
          </w:p>
        </w:tc>
        <w:tc>
          <w:tcPr>
            <w:tcW w:w="1282" w:type="dxa"/>
            <w:vAlign w:val="center"/>
          </w:tcPr>
          <w:p w14:paraId="0FAD53B8" w14:textId="3FC17DCD" w:rsidR="00C96787" w:rsidRPr="005C7170" w:rsidRDefault="00C96787" w:rsidP="00F43F35">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 xml:space="preserve">Chapter </w:t>
            </w:r>
            <w:r w:rsidR="00F43F35" w:rsidRPr="005C7170">
              <w:rPr>
                <w:rFonts w:ascii="Times New Roman" w:eastAsia="宋体" w:hAnsi="Times New Roman" w:cs="Times New Roman"/>
                <w:szCs w:val="21"/>
              </w:rPr>
              <w:t>9</w:t>
            </w:r>
          </w:p>
        </w:tc>
        <w:tc>
          <w:tcPr>
            <w:tcW w:w="2830" w:type="dxa"/>
            <w:vAlign w:val="center"/>
          </w:tcPr>
          <w:p w14:paraId="07717005" w14:textId="5989942E" w:rsidR="00C96787" w:rsidRPr="005C7170" w:rsidRDefault="00A653B1">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Substitution reaction of alkyl halides</w:t>
            </w:r>
          </w:p>
        </w:tc>
        <w:tc>
          <w:tcPr>
            <w:tcW w:w="883" w:type="dxa"/>
            <w:vAlign w:val="center"/>
          </w:tcPr>
          <w:p w14:paraId="25E32FCF" w14:textId="64CC0A0A" w:rsidR="00C96787" w:rsidRPr="005C7170" w:rsidRDefault="000A581C">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4</w:t>
            </w:r>
          </w:p>
        </w:tc>
        <w:tc>
          <w:tcPr>
            <w:tcW w:w="1107" w:type="dxa"/>
            <w:vMerge/>
            <w:vAlign w:val="center"/>
          </w:tcPr>
          <w:p w14:paraId="17ADD053" w14:textId="77777777" w:rsidR="00C96787" w:rsidRPr="005C7170" w:rsidRDefault="00C96787">
            <w:pPr>
              <w:widowControl/>
              <w:snapToGrid w:val="0"/>
              <w:jc w:val="left"/>
              <w:rPr>
                <w:rFonts w:ascii="Times New Roman" w:eastAsia="宋体" w:hAnsi="Times New Roman" w:cs="Times New Roman"/>
                <w:szCs w:val="21"/>
              </w:rPr>
            </w:pPr>
          </w:p>
        </w:tc>
        <w:tc>
          <w:tcPr>
            <w:tcW w:w="646" w:type="dxa"/>
            <w:vMerge/>
            <w:vAlign w:val="center"/>
          </w:tcPr>
          <w:p w14:paraId="021DB581" w14:textId="77777777" w:rsidR="00C96787" w:rsidRPr="005C7170" w:rsidRDefault="00C96787">
            <w:pPr>
              <w:widowControl/>
              <w:spacing w:beforeLines="50" w:before="156" w:afterLines="50" w:after="156"/>
              <w:jc w:val="center"/>
              <w:rPr>
                <w:rFonts w:ascii="Times New Roman" w:eastAsia="宋体" w:hAnsi="Times New Roman" w:cs="Times New Roman"/>
                <w:szCs w:val="21"/>
              </w:rPr>
            </w:pPr>
          </w:p>
        </w:tc>
      </w:tr>
      <w:tr w:rsidR="00C96787" w:rsidRPr="005C7170" w14:paraId="7486C037" w14:textId="77777777" w:rsidTr="00133BFD">
        <w:trPr>
          <w:trHeight w:val="340"/>
          <w:jc w:val="center"/>
        </w:trPr>
        <w:tc>
          <w:tcPr>
            <w:tcW w:w="723" w:type="dxa"/>
            <w:vAlign w:val="center"/>
          </w:tcPr>
          <w:p w14:paraId="7F753347" w14:textId="3DBEA81A" w:rsidR="00C96787" w:rsidRPr="005C7170" w:rsidRDefault="00C9678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lastRenderedPageBreak/>
              <w:t>8</w:t>
            </w:r>
          </w:p>
        </w:tc>
        <w:tc>
          <w:tcPr>
            <w:tcW w:w="1282" w:type="dxa"/>
            <w:vAlign w:val="center"/>
          </w:tcPr>
          <w:p w14:paraId="198AE2B3" w14:textId="1C590FC6" w:rsidR="00C96787" w:rsidRPr="005C7170" w:rsidRDefault="00C96787" w:rsidP="00DC6C70">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Chapter 1</w:t>
            </w:r>
            <w:r w:rsidR="00DC6C70" w:rsidRPr="005C7170">
              <w:rPr>
                <w:rFonts w:ascii="Times New Roman" w:eastAsia="宋体" w:hAnsi="Times New Roman" w:cs="Times New Roman"/>
                <w:szCs w:val="21"/>
              </w:rPr>
              <w:t>0</w:t>
            </w:r>
          </w:p>
        </w:tc>
        <w:tc>
          <w:tcPr>
            <w:tcW w:w="2830" w:type="dxa"/>
            <w:vAlign w:val="center"/>
          </w:tcPr>
          <w:p w14:paraId="0027AE85" w14:textId="4EB87585" w:rsidR="00C96787" w:rsidRPr="005C7170" w:rsidRDefault="00DC6C70">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Elimination reaction of alkyl halides</w:t>
            </w:r>
          </w:p>
        </w:tc>
        <w:tc>
          <w:tcPr>
            <w:tcW w:w="883" w:type="dxa"/>
            <w:vAlign w:val="center"/>
          </w:tcPr>
          <w:p w14:paraId="0D5ECE5B" w14:textId="4E82DE3B" w:rsidR="00C96787" w:rsidRPr="005C7170" w:rsidRDefault="000A581C">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4</w:t>
            </w:r>
          </w:p>
        </w:tc>
        <w:tc>
          <w:tcPr>
            <w:tcW w:w="1107" w:type="dxa"/>
            <w:vMerge/>
            <w:vAlign w:val="center"/>
          </w:tcPr>
          <w:p w14:paraId="091F28B8" w14:textId="77777777" w:rsidR="00C96787" w:rsidRPr="005C7170" w:rsidRDefault="00C96787">
            <w:pPr>
              <w:widowControl/>
              <w:snapToGrid w:val="0"/>
              <w:jc w:val="left"/>
              <w:rPr>
                <w:rFonts w:ascii="Times New Roman" w:eastAsia="宋体" w:hAnsi="Times New Roman" w:cs="Times New Roman"/>
                <w:szCs w:val="21"/>
              </w:rPr>
            </w:pPr>
          </w:p>
        </w:tc>
        <w:tc>
          <w:tcPr>
            <w:tcW w:w="646" w:type="dxa"/>
            <w:vMerge/>
            <w:vAlign w:val="center"/>
          </w:tcPr>
          <w:p w14:paraId="0B69CA68" w14:textId="77777777" w:rsidR="00C96787" w:rsidRPr="005C7170" w:rsidRDefault="00C96787">
            <w:pPr>
              <w:widowControl/>
              <w:spacing w:beforeLines="50" w:before="156" w:afterLines="50" w:after="156"/>
              <w:jc w:val="center"/>
              <w:rPr>
                <w:rFonts w:ascii="Times New Roman" w:eastAsia="宋体" w:hAnsi="Times New Roman" w:cs="Times New Roman"/>
                <w:szCs w:val="21"/>
              </w:rPr>
            </w:pPr>
          </w:p>
        </w:tc>
      </w:tr>
      <w:tr w:rsidR="00C96787" w:rsidRPr="005C7170" w14:paraId="25DDB9D2" w14:textId="77777777" w:rsidTr="00133BFD">
        <w:trPr>
          <w:trHeight w:val="340"/>
          <w:jc w:val="center"/>
        </w:trPr>
        <w:tc>
          <w:tcPr>
            <w:tcW w:w="723" w:type="dxa"/>
            <w:vAlign w:val="center"/>
          </w:tcPr>
          <w:p w14:paraId="31683943" w14:textId="7AAA5231" w:rsidR="00C96787" w:rsidRPr="005C7170" w:rsidRDefault="00C9678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9</w:t>
            </w:r>
          </w:p>
          <w:p w14:paraId="7088F878" w14:textId="2980D846" w:rsidR="00C96787" w:rsidRPr="005C7170" w:rsidRDefault="00C96787" w:rsidP="00CE21F1">
            <w:pPr>
              <w:spacing w:beforeLines="50" w:before="156" w:afterLines="50" w:after="156"/>
              <w:jc w:val="center"/>
              <w:rPr>
                <w:rFonts w:ascii="Times New Roman" w:eastAsia="宋体" w:hAnsi="Times New Roman" w:cs="Times New Roman"/>
                <w:szCs w:val="21"/>
              </w:rPr>
            </w:pPr>
          </w:p>
        </w:tc>
        <w:tc>
          <w:tcPr>
            <w:tcW w:w="1282" w:type="dxa"/>
            <w:vAlign w:val="center"/>
          </w:tcPr>
          <w:p w14:paraId="0CA580A9" w14:textId="02582AB7" w:rsidR="00C96787" w:rsidRPr="005C7170" w:rsidRDefault="00C96787" w:rsidP="00AC41C0">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 xml:space="preserve">Chapter </w:t>
            </w:r>
            <w:r w:rsidR="00F43F35" w:rsidRPr="005C7170">
              <w:rPr>
                <w:rFonts w:ascii="Times New Roman" w:eastAsia="宋体" w:hAnsi="Times New Roman" w:cs="Times New Roman"/>
                <w:szCs w:val="21"/>
              </w:rPr>
              <w:t>1</w:t>
            </w:r>
            <w:r w:rsidR="00AC41C0" w:rsidRPr="005C7170">
              <w:rPr>
                <w:rFonts w:ascii="Times New Roman" w:eastAsia="宋体" w:hAnsi="Times New Roman" w:cs="Times New Roman"/>
                <w:szCs w:val="21"/>
              </w:rPr>
              <w:t>1</w:t>
            </w:r>
          </w:p>
        </w:tc>
        <w:tc>
          <w:tcPr>
            <w:tcW w:w="2830" w:type="dxa"/>
            <w:vAlign w:val="center"/>
          </w:tcPr>
          <w:p w14:paraId="44458167" w14:textId="30F23711" w:rsidR="00C96787" w:rsidRPr="005C7170" w:rsidRDefault="00AC41C0">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Reactions of alcohols, ethers, epoxides, amines and thiols</w:t>
            </w:r>
          </w:p>
        </w:tc>
        <w:tc>
          <w:tcPr>
            <w:tcW w:w="883" w:type="dxa"/>
            <w:vAlign w:val="center"/>
          </w:tcPr>
          <w:p w14:paraId="39821420" w14:textId="10D36ADD" w:rsidR="00C96787" w:rsidRPr="005C7170" w:rsidRDefault="000A581C">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4</w:t>
            </w:r>
          </w:p>
        </w:tc>
        <w:tc>
          <w:tcPr>
            <w:tcW w:w="1107" w:type="dxa"/>
            <w:vMerge/>
            <w:vAlign w:val="center"/>
          </w:tcPr>
          <w:p w14:paraId="4E4AE2F2" w14:textId="77777777" w:rsidR="00C96787" w:rsidRPr="005C7170" w:rsidRDefault="00C96787">
            <w:pPr>
              <w:widowControl/>
              <w:snapToGrid w:val="0"/>
              <w:jc w:val="left"/>
              <w:rPr>
                <w:rFonts w:ascii="Times New Roman" w:eastAsia="宋体" w:hAnsi="Times New Roman" w:cs="Times New Roman"/>
                <w:szCs w:val="21"/>
              </w:rPr>
            </w:pPr>
          </w:p>
        </w:tc>
        <w:tc>
          <w:tcPr>
            <w:tcW w:w="646" w:type="dxa"/>
            <w:vMerge/>
            <w:vAlign w:val="center"/>
          </w:tcPr>
          <w:p w14:paraId="29F13728" w14:textId="77777777" w:rsidR="00C96787" w:rsidRPr="005C7170" w:rsidRDefault="00C96787">
            <w:pPr>
              <w:widowControl/>
              <w:spacing w:beforeLines="50" w:before="156" w:afterLines="50" w:after="156"/>
              <w:jc w:val="center"/>
              <w:rPr>
                <w:rFonts w:ascii="Times New Roman" w:eastAsia="宋体" w:hAnsi="Times New Roman" w:cs="Times New Roman"/>
                <w:szCs w:val="21"/>
              </w:rPr>
            </w:pPr>
          </w:p>
        </w:tc>
      </w:tr>
      <w:tr w:rsidR="00C96787" w:rsidRPr="005C7170" w14:paraId="1A637AE0" w14:textId="77777777" w:rsidTr="00133BFD">
        <w:trPr>
          <w:trHeight w:val="340"/>
          <w:jc w:val="center"/>
        </w:trPr>
        <w:tc>
          <w:tcPr>
            <w:tcW w:w="723" w:type="dxa"/>
            <w:vAlign w:val="center"/>
          </w:tcPr>
          <w:p w14:paraId="1EE02F78" w14:textId="2A627E33" w:rsidR="00C96787" w:rsidRPr="005C7170" w:rsidRDefault="00C96787" w:rsidP="00A73FA4">
            <w:pPr>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10</w:t>
            </w:r>
          </w:p>
        </w:tc>
        <w:tc>
          <w:tcPr>
            <w:tcW w:w="1282" w:type="dxa"/>
            <w:vAlign w:val="center"/>
          </w:tcPr>
          <w:p w14:paraId="58C0F1DA" w14:textId="04CCEDBA" w:rsidR="00C96787" w:rsidRPr="005C7170" w:rsidRDefault="00C96787" w:rsidP="003D53B4">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Chapter</w:t>
            </w:r>
            <w:r w:rsidR="00F43F35" w:rsidRPr="005C7170">
              <w:rPr>
                <w:rFonts w:ascii="Times New Roman" w:eastAsia="宋体" w:hAnsi="Times New Roman" w:cs="Times New Roman"/>
                <w:szCs w:val="21"/>
              </w:rPr>
              <w:t xml:space="preserve"> 1</w:t>
            </w:r>
            <w:r w:rsidR="003D53B4" w:rsidRPr="005C7170">
              <w:rPr>
                <w:rFonts w:ascii="Times New Roman" w:eastAsia="宋体" w:hAnsi="Times New Roman" w:cs="Times New Roman"/>
                <w:szCs w:val="21"/>
              </w:rPr>
              <w:t>2</w:t>
            </w:r>
          </w:p>
        </w:tc>
        <w:tc>
          <w:tcPr>
            <w:tcW w:w="2830" w:type="dxa"/>
            <w:vAlign w:val="center"/>
          </w:tcPr>
          <w:p w14:paraId="7D0B1780" w14:textId="32623D5D" w:rsidR="00C96787" w:rsidRPr="005C7170" w:rsidRDefault="003D53B4">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Organometallic compound</w:t>
            </w:r>
          </w:p>
        </w:tc>
        <w:tc>
          <w:tcPr>
            <w:tcW w:w="883" w:type="dxa"/>
            <w:vAlign w:val="center"/>
          </w:tcPr>
          <w:p w14:paraId="2D918B81" w14:textId="2AAA7F47" w:rsidR="00C96787" w:rsidRPr="005C7170" w:rsidRDefault="000A581C">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4</w:t>
            </w:r>
          </w:p>
        </w:tc>
        <w:tc>
          <w:tcPr>
            <w:tcW w:w="1107" w:type="dxa"/>
            <w:vMerge/>
            <w:vAlign w:val="center"/>
          </w:tcPr>
          <w:p w14:paraId="43A18D09" w14:textId="77777777" w:rsidR="00C96787" w:rsidRPr="005C7170" w:rsidRDefault="00C96787">
            <w:pPr>
              <w:widowControl/>
              <w:snapToGrid w:val="0"/>
              <w:jc w:val="left"/>
              <w:rPr>
                <w:rFonts w:ascii="Times New Roman" w:eastAsia="宋体" w:hAnsi="Times New Roman" w:cs="Times New Roman"/>
                <w:szCs w:val="21"/>
              </w:rPr>
            </w:pPr>
          </w:p>
        </w:tc>
        <w:tc>
          <w:tcPr>
            <w:tcW w:w="646" w:type="dxa"/>
            <w:vMerge/>
            <w:vAlign w:val="center"/>
          </w:tcPr>
          <w:p w14:paraId="27AC5C73" w14:textId="77777777" w:rsidR="00C96787" w:rsidRPr="005C7170" w:rsidRDefault="00C96787">
            <w:pPr>
              <w:widowControl/>
              <w:spacing w:beforeLines="50" w:before="156" w:afterLines="50" w:after="156"/>
              <w:jc w:val="center"/>
              <w:rPr>
                <w:rFonts w:ascii="Times New Roman" w:eastAsia="宋体" w:hAnsi="Times New Roman" w:cs="Times New Roman"/>
                <w:szCs w:val="21"/>
              </w:rPr>
            </w:pPr>
          </w:p>
        </w:tc>
      </w:tr>
      <w:tr w:rsidR="00C96787" w:rsidRPr="005C7170" w14:paraId="686003DE" w14:textId="77777777" w:rsidTr="00133BFD">
        <w:trPr>
          <w:trHeight w:val="340"/>
          <w:jc w:val="center"/>
        </w:trPr>
        <w:tc>
          <w:tcPr>
            <w:tcW w:w="723" w:type="dxa"/>
            <w:vMerge w:val="restart"/>
            <w:vAlign w:val="center"/>
          </w:tcPr>
          <w:p w14:paraId="7BC34C57" w14:textId="7ED3B0FB" w:rsidR="00C96787" w:rsidRPr="005C7170" w:rsidRDefault="00C9678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11</w:t>
            </w:r>
          </w:p>
        </w:tc>
        <w:tc>
          <w:tcPr>
            <w:tcW w:w="1282" w:type="dxa"/>
            <w:vAlign w:val="center"/>
          </w:tcPr>
          <w:p w14:paraId="5D420C5C" w14:textId="053ED648" w:rsidR="00C96787" w:rsidRPr="005C7170" w:rsidRDefault="00C96787" w:rsidP="0061696C">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 xml:space="preserve">Chapter </w:t>
            </w:r>
            <w:r w:rsidR="0065738E" w:rsidRPr="005C7170">
              <w:rPr>
                <w:rFonts w:ascii="Times New Roman" w:eastAsia="宋体" w:hAnsi="Times New Roman" w:cs="Times New Roman"/>
                <w:szCs w:val="21"/>
              </w:rPr>
              <w:t>13</w:t>
            </w:r>
          </w:p>
        </w:tc>
        <w:tc>
          <w:tcPr>
            <w:tcW w:w="2830" w:type="dxa"/>
            <w:vAlign w:val="center"/>
          </w:tcPr>
          <w:p w14:paraId="49E113DE" w14:textId="49145EED" w:rsidR="00C96787" w:rsidRPr="005C7170" w:rsidRDefault="0065738E">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Radicals Reaction of Alkanes</w:t>
            </w:r>
          </w:p>
        </w:tc>
        <w:tc>
          <w:tcPr>
            <w:tcW w:w="883" w:type="dxa"/>
            <w:vAlign w:val="center"/>
          </w:tcPr>
          <w:p w14:paraId="5AC3FB72" w14:textId="0EF36301" w:rsidR="00C96787" w:rsidRPr="005C7170" w:rsidRDefault="000A581C">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4</w:t>
            </w:r>
          </w:p>
        </w:tc>
        <w:tc>
          <w:tcPr>
            <w:tcW w:w="1107" w:type="dxa"/>
            <w:vMerge/>
            <w:vAlign w:val="center"/>
          </w:tcPr>
          <w:p w14:paraId="2B922F6A" w14:textId="77777777" w:rsidR="00C96787" w:rsidRPr="005C7170" w:rsidRDefault="00C96787">
            <w:pPr>
              <w:widowControl/>
              <w:snapToGrid w:val="0"/>
              <w:jc w:val="left"/>
              <w:rPr>
                <w:rFonts w:ascii="Times New Roman" w:eastAsia="宋体" w:hAnsi="Times New Roman" w:cs="Times New Roman"/>
                <w:szCs w:val="21"/>
              </w:rPr>
            </w:pPr>
          </w:p>
        </w:tc>
        <w:tc>
          <w:tcPr>
            <w:tcW w:w="646" w:type="dxa"/>
            <w:vMerge/>
            <w:vAlign w:val="center"/>
          </w:tcPr>
          <w:p w14:paraId="2231B7AC" w14:textId="77777777" w:rsidR="00C96787" w:rsidRPr="005C7170" w:rsidRDefault="00C96787">
            <w:pPr>
              <w:widowControl/>
              <w:spacing w:beforeLines="50" w:before="156" w:afterLines="50" w:after="156"/>
              <w:jc w:val="center"/>
              <w:rPr>
                <w:rFonts w:ascii="Times New Roman" w:eastAsia="宋体" w:hAnsi="Times New Roman" w:cs="Times New Roman"/>
                <w:szCs w:val="21"/>
              </w:rPr>
            </w:pPr>
          </w:p>
        </w:tc>
      </w:tr>
      <w:tr w:rsidR="00C96787" w:rsidRPr="005C7170" w14:paraId="7370DC45" w14:textId="77777777" w:rsidTr="00CE21F1">
        <w:trPr>
          <w:trHeight w:val="340"/>
          <w:jc w:val="center"/>
        </w:trPr>
        <w:tc>
          <w:tcPr>
            <w:tcW w:w="723" w:type="dxa"/>
            <w:vMerge/>
            <w:vAlign w:val="center"/>
          </w:tcPr>
          <w:p w14:paraId="4681594E" w14:textId="6FF17661" w:rsidR="00C96787" w:rsidRPr="005C7170" w:rsidRDefault="00C96787" w:rsidP="00F769DB">
            <w:pPr>
              <w:widowControl/>
              <w:spacing w:beforeLines="50" w:before="156" w:afterLines="50" w:after="156"/>
              <w:jc w:val="center"/>
              <w:rPr>
                <w:rFonts w:ascii="Times New Roman" w:eastAsia="宋体" w:hAnsi="Times New Roman" w:cs="Times New Roman"/>
                <w:szCs w:val="21"/>
              </w:rPr>
            </w:pPr>
          </w:p>
        </w:tc>
        <w:tc>
          <w:tcPr>
            <w:tcW w:w="1282" w:type="dxa"/>
          </w:tcPr>
          <w:p w14:paraId="56818CC1" w14:textId="768C1C07" w:rsidR="00C96787" w:rsidRPr="005C7170" w:rsidRDefault="00C96787" w:rsidP="0065738E">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 xml:space="preserve">Chapter </w:t>
            </w:r>
            <w:r w:rsidR="0065738E" w:rsidRPr="005C7170">
              <w:rPr>
                <w:rFonts w:ascii="Times New Roman" w:eastAsia="宋体" w:hAnsi="Times New Roman" w:cs="Times New Roman"/>
                <w:szCs w:val="21"/>
              </w:rPr>
              <w:t>14</w:t>
            </w:r>
          </w:p>
        </w:tc>
        <w:tc>
          <w:tcPr>
            <w:tcW w:w="2830" w:type="dxa"/>
            <w:vAlign w:val="center"/>
          </w:tcPr>
          <w:p w14:paraId="4301B00A" w14:textId="716CC2E2" w:rsidR="00C96787" w:rsidRPr="005C7170" w:rsidRDefault="0065738E" w:rsidP="00F769DB">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Reactions of carboxylic acids and carboxylic derivatives</w:t>
            </w:r>
          </w:p>
        </w:tc>
        <w:tc>
          <w:tcPr>
            <w:tcW w:w="883" w:type="dxa"/>
            <w:vAlign w:val="center"/>
          </w:tcPr>
          <w:p w14:paraId="32CB4700" w14:textId="26D05C37" w:rsidR="00C96787" w:rsidRPr="005C7170" w:rsidRDefault="000A581C" w:rsidP="00F769DB">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5</w:t>
            </w:r>
          </w:p>
        </w:tc>
        <w:tc>
          <w:tcPr>
            <w:tcW w:w="1107" w:type="dxa"/>
            <w:vMerge/>
            <w:vAlign w:val="center"/>
          </w:tcPr>
          <w:p w14:paraId="3B6F9CE6" w14:textId="77777777" w:rsidR="00C96787" w:rsidRPr="005C7170" w:rsidRDefault="00C96787" w:rsidP="00F769DB">
            <w:pPr>
              <w:widowControl/>
              <w:snapToGrid w:val="0"/>
              <w:jc w:val="left"/>
              <w:rPr>
                <w:rFonts w:ascii="Times New Roman" w:eastAsia="宋体" w:hAnsi="Times New Roman" w:cs="Times New Roman"/>
                <w:szCs w:val="21"/>
              </w:rPr>
            </w:pPr>
          </w:p>
        </w:tc>
        <w:tc>
          <w:tcPr>
            <w:tcW w:w="646" w:type="dxa"/>
            <w:vMerge/>
            <w:vAlign w:val="center"/>
          </w:tcPr>
          <w:p w14:paraId="43E2EB7C" w14:textId="77777777" w:rsidR="00C96787" w:rsidRPr="005C7170" w:rsidRDefault="00C96787" w:rsidP="00F769DB">
            <w:pPr>
              <w:widowControl/>
              <w:spacing w:beforeLines="50" w:before="156" w:afterLines="50" w:after="156"/>
              <w:jc w:val="center"/>
              <w:rPr>
                <w:rFonts w:ascii="Times New Roman" w:eastAsia="宋体" w:hAnsi="Times New Roman" w:cs="Times New Roman"/>
                <w:szCs w:val="21"/>
              </w:rPr>
            </w:pPr>
          </w:p>
        </w:tc>
      </w:tr>
      <w:tr w:rsidR="00C96787" w:rsidRPr="005C7170" w14:paraId="3CBB089C" w14:textId="77777777" w:rsidTr="00CE21F1">
        <w:trPr>
          <w:trHeight w:val="340"/>
          <w:jc w:val="center"/>
        </w:trPr>
        <w:tc>
          <w:tcPr>
            <w:tcW w:w="723" w:type="dxa"/>
            <w:vAlign w:val="center"/>
          </w:tcPr>
          <w:p w14:paraId="4BBF364E" w14:textId="1BD27FD5" w:rsidR="00C96787" w:rsidRPr="005C7170" w:rsidRDefault="00C96787" w:rsidP="00F769DB">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12</w:t>
            </w:r>
          </w:p>
        </w:tc>
        <w:tc>
          <w:tcPr>
            <w:tcW w:w="1282" w:type="dxa"/>
          </w:tcPr>
          <w:p w14:paraId="07957FB6" w14:textId="3B27E410" w:rsidR="00C96787" w:rsidRPr="005C7170" w:rsidRDefault="00C96787" w:rsidP="00053781">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 xml:space="preserve">Chapter </w:t>
            </w:r>
            <w:r w:rsidR="00053781" w:rsidRPr="005C7170">
              <w:rPr>
                <w:rFonts w:ascii="Times New Roman" w:eastAsia="宋体" w:hAnsi="Times New Roman" w:cs="Times New Roman"/>
                <w:szCs w:val="21"/>
              </w:rPr>
              <w:t>15</w:t>
            </w:r>
          </w:p>
        </w:tc>
        <w:tc>
          <w:tcPr>
            <w:tcW w:w="2830" w:type="dxa"/>
            <w:vAlign w:val="center"/>
          </w:tcPr>
          <w:p w14:paraId="0D5114A8" w14:textId="03902515" w:rsidR="00C96787" w:rsidRPr="005C7170" w:rsidRDefault="00053781" w:rsidP="00F769DB">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Reactions of aldehydes and ketones: more reactions of carboxylic acid derivatives</w:t>
            </w:r>
          </w:p>
        </w:tc>
        <w:tc>
          <w:tcPr>
            <w:tcW w:w="883" w:type="dxa"/>
            <w:vAlign w:val="center"/>
          </w:tcPr>
          <w:p w14:paraId="7A921E19" w14:textId="7CFDA76A" w:rsidR="00C96787" w:rsidRPr="005C7170" w:rsidRDefault="000A581C" w:rsidP="00F769DB">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5</w:t>
            </w:r>
          </w:p>
        </w:tc>
        <w:tc>
          <w:tcPr>
            <w:tcW w:w="1107" w:type="dxa"/>
            <w:vMerge/>
            <w:vAlign w:val="center"/>
          </w:tcPr>
          <w:p w14:paraId="52999BF4" w14:textId="77777777" w:rsidR="00C96787" w:rsidRPr="005C7170" w:rsidRDefault="00C96787" w:rsidP="00F769DB">
            <w:pPr>
              <w:widowControl/>
              <w:snapToGrid w:val="0"/>
              <w:jc w:val="left"/>
              <w:rPr>
                <w:rFonts w:ascii="Times New Roman" w:eastAsia="宋体" w:hAnsi="Times New Roman" w:cs="Times New Roman"/>
                <w:szCs w:val="21"/>
              </w:rPr>
            </w:pPr>
          </w:p>
        </w:tc>
        <w:tc>
          <w:tcPr>
            <w:tcW w:w="646" w:type="dxa"/>
            <w:vMerge/>
            <w:vAlign w:val="center"/>
          </w:tcPr>
          <w:p w14:paraId="6A00D367" w14:textId="77777777" w:rsidR="00C96787" w:rsidRPr="005C7170" w:rsidRDefault="00C96787" w:rsidP="00F769DB">
            <w:pPr>
              <w:widowControl/>
              <w:spacing w:beforeLines="50" w:before="156" w:afterLines="50" w:after="156"/>
              <w:jc w:val="center"/>
              <w:rPr>
                <w:rFonts w:ascii="Times New Roman" w:eastAsia="宋体" w:hAnsi="Times New Roman" w:cs="Times New Roman"/>
                <w:szCs w:val="21"/>
              </w:rPr>
            </w:pPr>
          </w:p>
        </w:tc>
      </w:tr>
      <w:tr w:rsidR="00C96787" w:rsidRPr="005C7170" w14:paraId="1C048709" w14:textId="77777777" w:rsidTr="00CE21F1">
        <w:trPr>
          <w:trHeight w:val="340"/>
          <w:jc w:val="center"/>
        </w:trPr>
        <w:tc>
          <w:tcPr>
            <w:tcW w:w="723" w:type="dxa"/>
            <w:vAlign w:val="center"/>
          </w:tcPr>
          <w:p w14:paraId="3F72C72A" w14:textId="77777777" w:rsidR="00C96787" w:rsidRPr="005C7170" w:rsidRDefault="00C96787" w:rsidP="00040773">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13</w:t>
            </w:r>
          </w:p>
        </w:tc>
        <w:tc>
          <w:tcPr>
            <w:tcW w:w="1282" w:type="dxa"/>
          </w:tcPr>
          <w:p w14:paraId="4CF71E80" w14:textId="61AB9EA2" w:rsidR="00C96787" w:rsidRPr="005C7170" w:rsidRDefault="00C96787" w:rsidP="004D1886">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 xml:space="preserve">Chapter </w:t>
            </w:r>
            <w:r w:rsidR="004D1886" w:rsidRPr="005C7170">
              <w:rPr>
                <w:rFonts w:ascii="Times New Roman" w:eastAsia="宋体" w:hAnsi="Times New Roman" w:cs="Times New Roman"/>
                <w:szCs w:val="21"/>
              </w:rPr>
              <w:t>16</w:t>
            </w:r>
          </w:p>
        </w:tc>
        <w:tc>
          <w:tcPr>
            <w:tcW w:w="2830" w:type="dxa"/>
            <w:vAlign w:val="center"/>
          </w:tcPr>
          <w:p w14:paraId="3F59E2A7" w14:textId="355FA6CD" w:rsidR="00C96787" w:rsidRPr="005C7170" w:rsidRDefault="004D1886" w:rsidP="00040773">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Reactions at the a-carbon of carbonyl compounds</w:t>
            </w:r>
          </w:p>
        </w:tc>
        <w:tc>
          <w:tcPr>
            <w:tcW w:w="883" w:type="dxa"/>
            <w:vAlign w:val="center"/>
          </w:tcPr>
          <w:p w14:paraId="7658E573" w14:textId="3D550012" w:rsidR="00C96787" w:rsidRPr="005C7170" w:rsidRDefault="000A581C" w:rsidP="00040773">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rPr>
              <w:t>5</w:t>
            </w:r>
          </w:p>
        </w:tc>
        <w:tc>
          <w:tcPr>
            <w:tcW w:w="1107" w:type="dxa"/>
            <w:vMerge/>
            <w:vAlign w:val="center"/>
          </w:tcPr>
          <w:p w14:paraId="4B67633D" w14:textId="77777777" w:rsidR="00C96787" w:rsidRPr="005C7170" w:rsidRDefault="00C96787" w:rsidP="00040773">
            <w:pPr>
              <w:widowControl/>
              <w:snapToGrid w:val="0"/>
              <w:jc w:val="left"/>
              <w:rPr>
                <w:rFonts w:ascii="Times New Roman" w:eastAsia="宋体" w:hAnsi="Times New Roman" w:cs="Times New Roman"/>
                <w:szCs w:val="21"/>
              </w:rPr>
            </w:pPr>
          </w:p>
        </w:tc>
        <w:tc>
          <w:tcPr>
            <w:tcW w:w="646" w:type="dxa"/>
            <w:vMerge/>
            <w:vAlign w:val="center"/>
          </w:tcPr>
          <w:p w14:paraId="5856FBBE" w14:textId="77777777" w:rsidR="00C96787" w:rsidRPr="005C7170" w:rsidRDefault="00C96787" w:rsidP="00040773">
            <w:pPr>
              <w:widowControl/>
              <w:spacing w:beforeLines="50" w:before="156" w:afterLines="50" w:after="156"/>
              <w:jc w:val="center"/>
              <w:rPr>
                <w:rFonts w:ascii="Times New Roman" w:eastAsia="宋体" w:hAnsi="Times New Roman" w:cs="Times New Roman"/>
                <w:szCs w:val="21"/>
              </w:rPr>
            </w:pPr>
          </w:p>
        </w:tc>
      </w:tr>
      <w:tr w:rsidR="00C96787" w:rsidRPr="005C7170" w14:paraId="4FFB022C" w14:textId="77777777" w:rsidTr="00CE21F1">
        <w:trPr>
          <w:trHeight w:val="340"/>
          <w:jc w:val="center"/>
        </w:trPr>
        <w:tc>
          <w:tcPr>
            <w:tcW w:w="723" w:type="dxa"/>
            <w:vAlign w:val="center"/>
          </w:tcPr>
          <w:p w14:paraId="5C5FE2E6" w14:textId="77777777" w:rsidR="00C96787" w:rsidRPr="005C7170" w:rsidRDefault="00C96787" w:rsidP="00040773">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14</w:t>
            </w:r>
          </w:p>
        </w:tc>
        <w:tc>
          <w:tcPr>
            <w:tcW w:w="1282" w:type="dxa"/>
          </w:tcPr>
          <w:p w14:paraId="742968AF" w14:textId="1BD1DC92" w:rsidR="00C96787" w:rsidRPr="005C7170" w:rsidRDefault="00C96787" w:rsidP="004D1886">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 xml:space="preserve">Chapter </w:t>
            </w:r>
            <w:r w:rsidR="004D1886" w:rsidRPr="005C7170">
              <w:rPr>
                <w:rFonts w:ascii="Times New Roman" w:eastAsia="宋体" w:hAnsi="Times New Roman" w:cs="Times New Roman"/>
                <w:szCs w:val="21"/>
              </w:rPr>
              <w:t>17</w:t>
            </w:r>
          </w:p>
        </w:tc>
        <w:tc>
          <w:tcPr>
            <w:tcW w:w="2830" w:type="dxa"/>
            <w:vAlign w:val="center"/>
          </w:tcPr>
          <w:p w14:paraId="73A1F017" w14:textId="1E3DF68B" w:rsidR="00C96787" w:rsidRPr="005C7170" w:rsidRDefault="000864F3" w:rsidP="00040773">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Reactions of Benzene and Substituted Benzenes</w:t>
            </w:r>
          </w:p>
        </w:tc>
        <w:tc>
          <w:tcPr>
            <w:tcW w:w="883" w:type="dxa"/>
            <w:vAlign w:val="center"/>
          </w:tcPr>
          <w:p w14:paraId="26849F90" w14:textId="65C6A400" w:rsidR="00C96787" w:rsidRPr="005C7170" w:rsidRDefault="000A581C" w:rsidP="00040773">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rPr>
              <w:t>5</w:t>
            </w:r>
          </w:p>
        </w:tc>
        <w:tc>
          <w:tcPr>
            <w:tcW w:w="1107" w:type="dxa"/>
            <w:vMerge/>
            <w:vAlign w:val="center"/>
          </w:tcPr>
          <w:p w14:paraId="48EA1EDE" w14:textId="77777777" w:rsidR="00C96787" w:rsidRPr="005C7170" w:rsidRDefault="00C96787" w:rsidP="00040773">
            <w:pPr>
              <w:widowControl/>
              <w:snapToGrid w:val="0"/>
              <w:jc w:val="left"/>
              <w:rPr>
                <w:rFonts w:ascii="Times New Roman" w:eastAsia="宋体" w:hAnsi="Times New Roman" w:cs="Times New Roman"/>
                <w:szCs w:val="21"/>
              </w:rPr>
            </w:pPr>
          </w:p>
        </w:tc>
        <w:tc>
          <w:tcPr>
            <w:tcW w:w="646" w:type="dxa"/>
            <w:vMerge/>
            <w:vAlign w:val="center"/>
          </w:tcPr>
          <w:p w14:paraId="58AF1665" w14:textId="77777777" w:rsidR="00C96787" w:rsidRPr="005C7170" w:rsidRDefault="00C96787" w:rsidP="00040773">
            <w:pPr>
              <w:widowControl/>
              <w:spacing w:beforeLines="50" w:before="156" w:afterLines="50" w:after="156"/>
              <w:jc w:val="center"/>
              <w:rPr>
                <w:rFonts w:ascii="Times New Roman" w:eastAsia="宋体" w:hAnsi="Times New Roman" w:cs="Times New Roman"/>
                <w:szCs w:val="21"/>
              </w:rPr>
            </w:pPr>
          </w:p>
        </w:tc>
      </w:tr>
      <w:tr w:rsidR="00C96787" w:rsidRPr="005C7170" w14:paraId="1397BD9D" w14:textId="77777777" w:rsidTr="00CE21F1">
        <w:trPr>
          <w:trHeight w:val="340"/>
          <w:jc w:val="center"/>
        </w:trPr>
        <w:tc>
          <w:tcPr>
            <w:tcW w:w="723" w:type="dxa"/>
            <w:vAlign w:val="center"/>
          </w:tcPr>
          <w:p w14:paraId="6B8F37E2" w14:textId="1E7322D5" w:rsidR="00C96787" w:rsidRPr="005C7170" w:rsidRDefault="00C96787" w:rsidP="004C499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1</w:t>
            </w:r>
            <w:r w:rsidR="004C4997" w:rsidRPr="005C7170">
              <w:rPr>
                <w:rFonts w:ascii="Times New Roman" w:eastAsia="宋体" w:hAnsi="Times New Roman" w:cs="Times New Roman"/>
                <w:szCs w:val="21"/>
              </w:rPr>
              <w:t>5</w:t>
            </w:r>
          </w:p>
        </w:tc>
        <w:tc>
          <w:tcPr>
            <w:tcW w:w="1282" w:type="dxa"/>
          </w:tcPr>
          <w:p w14:paraId="284E5504" w14:textId="11BA3414" w:rsidR="00C96787" w:rsidRPr="005C7170" w:rsidRDefault="00C96787" w:rsidP="004D1886">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 xml:space="preserve">Chapter </w:t>
            </w:r>
            <w:r w:rsidR="004D1886" w:rsidRPr="005C7170">
              <w:rPr>
                <w:rFonts w:ascii="Times New Roman" w:eastAsia="宋体" w:hAnsi="Times New Roman" w:cs="Times New Roman"/>
                <w:szCs w:val="21"/>
              </w:rPr>
              <w:t>18</w:t>
            </w:r>
          </w:p>
        </w:tc>
        <w:tc>
          <w:tcPr>
            <w:tcW w:w="2830" w:type="dxa"/>
            <w:vAlign w:val="center"/>
          </w:tcPr>
          <w:p w14:paraId="6F0C6484" w14:textId="77777777" w:rsidR="004C4997" w:rsidRPr="005C7170" w:rsidRDefault="004C4997" w:rsidP="004C499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More About Amines</w:t>
            </w:r>
          </w:p>
          <w:p w14:paraId="60203F50" w14:textId="497909DF" w:rsidR="00C96787" w:rsidRPr="005C7170" w:rsidRDefault="004C4997" w:rsidP="004C499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Reactions of Heterocyclic Compounds</w:t>
            </w:r>
          </w:p>
        </w:tc>
        <w:tc>
          <w:tcPr>
            <w:tcW w:w="883" w:type="dxa"/>
            <w:vAlign w:val="center"/>
          </w:tcPr>
          <w:p w14:paraId="5029B721" w14:textId="6ECB268C" w:rsidR="00C96787" w:rsidRPr="005C7170" w:rsidRDefault="000A581C" w:rsidP="00040773">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rPr>
              <w:t>3</w:t>
            </w:r>
          </w:p>
        </w:tc>
        <w:tc>
          <w:tcPr>
            <w:tcW w:w="1107" w:type="dxa"/>
            <w:vMerge/>
            <w:vAlign w:val="center"/>
          </w:tcPr>
          <w:p w14:paraId="6B63495F" w14:textId="77777777" w:rsidR="00C96787" w:rsidRPr="005C7170" w:rsidRDefault="00C96787" w:rsidP="00040773">
            <w:pPr>
              <w:widowControl/>
              <w:snapToGrid w:val="0"/>
              <w:jc w:val="left"/>
              <w:rPr>
                <w:rFonts w:ascii="Times New Roman" w:eastAsia="宋体" w:hAnsi="Times New Roman" w:cs="Times New Roman"/>
                <w:szCs w:val="21"/>
              </w:rPr>
            </w:pPr>
          </w:p>
        </w:tc>
        <w:tc>
          <w:tcPr>
            <w:tcW w:w="646" w:type="dxa"/>
            <w:vAlign w:val="center"/>
          </w:tcPr>
          <w:p w14:paraId="5B02C04A" w14:textId="77777777" w:rsidR="00C96787" w:rsidRPr="005C7170" w:rsidRDefault="00C96787" w:rsidP="00040773">
            <w:pPr>
              <w:widowControl/>
              <w:spacing w:beforeLines="50" w:before="156" w:afterLines="50" w:after="156"/>
              <w:jc w:val="center"/>
              <w:rPr>
                <w:rFonts w:ascii="Times New Roman" w:eastAsia="宋体" w:hAnsi="Times New Roman" w:cs="Times New Roman"/>
                <w:szCs w:val="21"/>
              </w:rPr>
            </w:pPr>
          </w:p>
        </w:tc>
      </w:tr>
      <w:tr w:rsidR="00C96787" w:rsidRPr="005C7170" w14:paraId="772A45CE" w14:textId="77777777" w:rsidTr="00CE21F1">
        <w:trPr>
          <w:trHeight w:val="340"/>
          <w:jc w:val="center"/>
        </w:trPr>
        <w:tc>
          <w:tcPr>
            <w:tcW w:w="723" w:type="dxa"/>
            <w:vAlign w:val="center"/>
          </w:tcPr>
          <w:p w14:paraId="3B7DD8C7" w14:textId="61876D85" w:rsidR="00C96787" w:rsidRPr="005C7170" w:rsidRDefault="00C96787" w:rsidP="004C499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1</w:t>
            </w:r>
            <w:r w:rsidR="004C4997" w:rsidRPr="005C7170">
              <w:rPr>
                <w:rFonts w:ascii="Times New Roman" w:eastAsia="宋体" w:hAnsi="Times New Roman" w:cs="Times New Roman"/>
                <w:szCs w:val="21"/>
              </w:rPr>
              <w:t>6</w:t>
            </w:r>
          </w:p>
        </w:tc>
        <w:tc>
          <w:tcPr>
            <w:tcW w:w="1282" w:type="dxa"/>
          </w:tcPr>
          <w:p w14:paraId="16FEEB67" w14:textId="1D8ED602" w:rsidR="00C96787" w:rsidRPr="005C7170" w:rsidRDefault="00C96787" w:rsidP="004C4997">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 xml:space="preserve">Chapter </w:t>
            </w:r>
            <w:r w:rsidR="004C4997" w:rsidRPr="005C7170">
              <w:rPr>
                <w:rFonts w:ascii="Times New Roman" w:eastAsia="宋体" w:hAnsi="Times New Roman" w:cs="Times New Roman"/>
                <w:szCs w:val="21"/>
              </w:rPr>
              <w:t>19</w:t>
            </w:r>
          </w:p>
        </w:tc>
        <w:tc>
          <w:tcPr>
            <w:tcW w:w="2830" w:type="dxa"/>
            <w:vAlign w:val="center"/>
          </w:tcPr>
          <w:p w14:paraId="4C9995D3" w14:textId="2469BD54" w:rsidR="00C96787" w:rsidRPr="005C7170" w:rsidRDefault="000A581C" w:rsidP="00040773">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The Organic Chemistry of Amino Acids, Peptides, and Proteins</w:t>
            </w:r>
          </w:p>
        </w:tc>
        <w:tc>
          <w:tcPr>
            <w:tcW w:w="883" w:type="dxa"/>
            <w:vAlign w:val="center"/>
          </w:tcPr>
          <w:p w14:paraId="3B159D77" w14:textId="1EBE8652" w:rsidR="00C96787" w:rsidRPr="005C7170" w:rsidRDefault="000A581C" w:rsidP="00040773">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rPr>
              <w:t>4</w:t>
            </w:r>
          </w:p>
        </w:tc>
        <w:tc>
          <w:tcPr>
            <w:tcW w:w="1107" w:type="dxa"/>
            <w:vMerge/>
            <w:vAlign w:val="center"/>
          </w:tcPr>
          <w:p w14:paraId="4746A197" w14:textId="77777777" w:rsidR="00C96787" w:rsidRPr="005C7170" w:rsidRDefault="00C96787" w:rsidP="00040773">
            <w:pPr>
              <w:widowControl/>
              <w:snapToGrid w:val="0"/>
              <w:jc w:val="left"/>
              <w:rPr>
                <w:rFonts w:ascii="Times New Roman" w:eastAsia="宋体" w:hAnsi="Times New Roman" w:cs="Times New Roman"/>
                <w:szCs w:val="21"/>
              </w:rPr>
            </w:pPr>
          </w:p>
        </w:tc>
        <w:tc>
          <w:tcPr>
            <w:tcW w:w="646" w:type="dxa"/>
            <w:vAlign w:val="center"/>
          </w:tcPr>
          <w:p w14:paraId="7BB20301" w14:textId="77777777" w:rsidR="00C96787" w:rsidRPr="005C7170" w:rsidRDefault="00C96787" w:rsidP="00040773">
            <w:pPr>
              <w:widowControl/>
              <w:spacing w:beforeLines="50" w:before="156" w:afterLines="50" w:after="156"/>
              <w:jc w:val="center"/>
              <w:rPr>
                <w:rFonts w:ascii="Times New Roman" w:eastAsia="宋体" w:hAnsi="Times New Roman" w:cs="Times New Roman"/>
                <w:szCs w:val="21"/>
              </w:rPr>
            </w:pPr>
          </w:p>
        </w:tc>
      </w:tr>
      <w:tr w:rsidR="00C96787" w:rsidRPr="005C7170" w14:paraId="3805FF75" w14:textId="77777777" w:rsidTr="00CE21F1">
        <w:trPr>
          <w:trHeight w:val="340"/>
          <w:jc w:val="center"/>
        </w:trPr>
        <w:tc>
          <w:tcPr>
            <w:tcW w:w="723" w:type="dxa"/>
            <w:vAlign w:val="center"/>
          </w:tcPr>
          <w:p w14:paraId="2BC4E733" w14:textId="38EE655F" w:rsidR="00C96787" w:rsidRPr="005C7170" w:rsidRDefault="00C96787" w:rsidP="004C4997">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1</w:t>
            </w:r>
            <w:r w:rsidR="004C4997" w:rsidRPr="005C7170">
              <w:rPr>
                <w:rFonts w:ascii="Times New Roman" w:eastAsia="宋体" w:hAnsi="Times New Roman" w:cs="Times New Roman"/>
                <w:szCs w:val="21"/>
              </w:rPr>
              <w:t>7</w:t>
            </w:r>
          </w:p>
        </w:tc>
        <w:tc>
          <w:tcPr>
            <w:tcW w:w="1282" w:type="dxa"/>
          </w:tcPr>
          <w:p w14:paraId="0DB07780" w14:textId="7B648A00" w:rsidR="00C96787" w:rsidRPr="005C7170" w:rsidRDefault="00C96787" w:rsidP="004C4997">
            <w:pPr>
              <w:widowControl/>
              <w:jc w:val="left"/>
              <w:textAlignment w:val="center"/>
              <w:rPr>
                <w:rFonts w:ascii="Times New Roman" w:eastAsia="宋体" w:hAnsi="Times New Roman" w:cs="Times New Roman"/>
                <w:szCs w:val="21"/>
              </w:rPr>
            </w:pPr>
            <w:r w:rsidRPr="005C7170">
              <w:rPr>
                <w:rFonts w:ascii="Times New Roman" w:eastAsia="宋体" w:hAnsi="Times New Roman" w:cs="Times New Roman"/>
                <w:szCs w:val="21"/>
              </w:rPr>
              <w:t xml:space="preserve">Chapter </w:t>
            </w:r>
            <w:r w:rsidR="004C4997" w:rsidRPr="005C7170">
              <w:rPr>
                <w:rFonts w:ascii="Times New Roman" w:eastAsia="宋体" w:hAnsi="Times New Roman" w:cs="Times New Roman"/>
                <w:szCs w:val="21"/>
              </w:rPr>
              <w:t>20</w:t>
            </w:r>
          </w:p>
        </w:tc>
        <w:tc>
          <w:tcPr>
            <w:tcW w:w="2830" w:type="dxa"/>
            <w:vAlign w:val="center"/>
          </w:tcPr>
          <w:p w14:paraId="45E52DC2" w14:textId="49BD9E86" w:rsidR="00C96787" w:rsidRPr="005C7170" w:rsidRDefault="000A581C" w:rsidP="00040773">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szCs w:val="21"/>
              </w:rPr>
              <w:t>The Chemistry of the Nucleic Acids</w:t>
            </w:r>
          </w:p>
        </w:tc>
        <w:tc>
          <w:tcPr>
            <w:tcW w:w="883" w:type="dxa"/>
            <w:vAlign w:val="center"/>
          </w:tcPr>
          <w:p w14:paraId="04195787" w14:textId="25702B80" w:rsidR="00C96787" w:rsidRPr="005C7170" w:rsidRDefault="00C96787" w:rsidP="00040773">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rPr>
              <w:t>4</w:t>
            </w:r>
          </w:p>
        </w:tc>
        <w:tc>
          <w:tcPr>
            <w:tcW w:w="1107" w:type="dxa"/>
            <w:vMerge/>
            <w:vAlign w:val="center"/>
          </w:tcPr>
          <w:p w14:paraId="5B3F86AC" w14:textId="77777777" w:rsidR="00C96787" w:rsidRPr="005C7170" w:rsidRDefault="00C96787" w:rsidP="00040773">
            <w:pPr>
              <w:widowControl/>
              <w:snapToGrid w:val="0"/>
              <w:jc w:val="left"/>
              <w:rPr>
                <w:rFonts w:ascii="Times New Roman" w:eastAsia="宋体" w:hAnsi="Times New Roman" w:cs="Times New Roman"/>
                <w:szCs w:val="21"/>
              </w:rPr>
            </w:pPr>
          </w:p>
        </w:tc>
        <w:tc>
          <w:tcPr>
            <w:tcW w:w="646" w:type="dxa"/>
            <w:vAlign w:val="center"/>
          </w:tcPr>
          <w:p w14:paraId="2F1E49E7" w14:textId="77777777" w:rsidR="00C96787" w:rsidRPr="005C7170" w:rsidRDefault="00C96787" w:rsidP="00040773">
            <w:pPr>
              <w:widowControl/>
              <w:spacing w:beforeLines="50" w:before="156" w:afterLines="50" w:after="156"/>
              <w:jc w:val="center"/>
              <w:rPr>
                <w:rFonts w:ascii="Times New Roman" w:eastAsia="宋体" w:hAnsi="Times New Roman" w:cs="Times New Roman"/>
                <w:szCs w:val="21"/>
              </w:rPr>
            </w:pPr>
          </w:p>
        </w:tc>
      </w:tr>
    </w:tbl>
    <w:p w14:paraId="53439A42" w14:textId="34254D38" w:rsidR="006470CF" w:rsidRPr="005C7170" w:rsidRDefault="00FD555E">
      <w:pPr>
        <w:widowControl/>
        <w:spacing w:beforeLines="50" w:before="156" w:afterLines="50" w:after="156"/>
        <w:ind w:firstLineChars="200" w:firstLine="562"/>
        <w:jc w:val="left"/>
        <w:outlineLvl w:val="0"/>
        <w:rPr>
          <w:rFonts w:ascii="Times New Roman" w:eastAsia="宋体" w:hAnsi="Times New Roman" w:cs="Times New Roman"/>
        </w:rPr>
      </w:pPr>
      <w:r w:rsidRPr="005C7170">
        <w:rPr>
          <w:rFonts w:ascii="黑体" w:eastAsia="黑体" w:hAnsi="黑体" w:cs="Times New Roman"/>
          <w:b/>
          <w:sz w:val="28"/>
          <w:szCs w:val="28"/>
        </w:rPr>
        <w:t>六、教材及参考书目</w:t>
      </w:r>
    </w:p>
    <w:p w14:paraId="1F97820D" w14:textId="77777777" w:rsidR="005333E5" w:rsidRPr="005C7170" w:rsidRDefault="005333E5" w:rsidP="005333E5">
      <w:pPr>
        <w:snapToGrid w:val="0"/>
        <w:spacing w:line="360" w:lineRule="exact"/>
        <w:ind w:firstLineChars="200" w:firstLine="420"/>
        <w:rPr>
          <w:rFonts w:ascii="Times New Roman" w:eastAsia="黑体" w:hAnsi="Times New Roman" w:cs="Times New Roman"/>
        </w:rPr>
      </w:pPr>
      <w:r w:rsidRPr="005C7170">
        <w:rPr>
          <w:rFonts w:ascii="Times New Roman" w:eastAsia="黑体" w:hAnsi="Times New Roman" w:cs="Times New Roman"/>
        </w:rPr>
        <w:t>1. Organic Chemistry, Clayden. Greeves, Warren and Wothers, Oxford</w:t>
      </w:r>
      <w:r w:rsidRPr="005C7170">
        <w:rPr>
          <w:rFonts w:ascii="Times New Roman" w:eastAsia="黑体" w:hAnsi="Times New Roman" w:cs="Times New Roman"/>
          <w:szCs w:val="21"/>
        </w:rPr>
        <w:t xml:space="preserve"> </w:t>
      </w:r>
      <w:r w:rsidRPr="005C7170">
        <w:rPr>
          <w:rFonts w:ascii="Times New Roman" w:eastAsia="黑体" w:hAnsi="Times New Roman" w:cs="Times New Roman"/>
        </w:rPr>
        <w:t>University Press, 2001</w:t>
      </w:r>
      <w:r w:rsidRPr="005C7170">
        <w:rPr>
          <w:rFonts w:ascii="Times New Roman" w:eastAsia="黑体" w:hAnsi="Times New Roman" w:cs="Times New Roman"/>
        </w:rPr>
        <w:t>。</w:t>
      </w:r>
    </w:p>
    <w:p w14:paraId="1264ECDD" w14:textId="77777777" w:rsidR="005333E5" w:rsidRPr="005C7170" w:rsidRDefault="005333E5" w:rsidP="005333E5">
      <w:pPr>
        <w:snapToGrid w:val="0"/>
        <w:spacing w:line="360" w:lineRule="exact"/>
        <w:ind w:firstLineChars="200" w:firstLine="420"/>
        <w:rPr>
          <w:rFonts w:ascii="Times New Roman" w:eastAsia="黑体" w:hAnsi="Times New Roman" w:cs="Times New Roman"/>
          <w:szCs w:val="21"/>
        </w:rPr>
      </w:pPr>
      <w:r w:rsidRPr="005C7170">
        <w:rPr>
          <w:rFonts w:ascii="Times New Roman" w:eastAsia="黑体" w:hAnsi="Times New Roman" w:cs="Times New Roman"/>
        </w:rPr>
        <w:t xml:space="preserve">2. </w:t>
      </w:r>
      <w:r w:rsidRPr="005C7170">
        <w:rPr>
          <w:rFonts w:ascii="Times New Roman" w:eastAsia="黑体" w:hAnsi="Times New Roman" w:cs="Times New Roman"/>
          <w:szCs w:val="21"/>
        </w:rPr>
        <w:t>Essentials of Organic Chemistry: For Students of Pharmacy, Medicinal Chemistry and Biological Chemistry  Editor</w:t>
      </w:r>
      <w:r w:rsidRPr="005C7170">
        <w:rPr>
          <w:rFonts w:ascii="Times New Roman" w:eastAsia="黑体" w:hAnsi="Times New Roman" w:cs="Times New Roman"/>
          <w:szCs w:val="21"/>
        </w:rPr>
        <w:t>：</w:t>
      </w:r>
      <w:r w:rsidRPr="005C7170">
        <w:rPr>
          <w:rFonts w:ascii="Times New Roman" w:eastAsia="黑体" w:hAnsi="Times New Roman" w:cs="Times New Roman"/>
          <w:szCs w:val="21"/>
        </w:rPr>
        <w:t xml:space="preserve"> Paul M. Dewick</w:t>
      </w:r>
    </w:p>
    <w:p w14:paraId="44DFA058" w14:textId="77777777" w:rsidR="005333E5" w:rsidRPr="005C7170" w:rsidRDefault="005333E5" w:rsidP="005333E5">
      <w:pPr>
        <w:snapToGrid w:val="0"/>
        <w:spacing w:line="360" w:lineRule="exact"/>
        <w:ind w:firstLineChars="200" w:firstLine="420"/>
        <w:rPr>
          <w:rFonts w:ascii="Times New Roman" w:eastAsia="黑体" w:hAnsi="Times New Roman" w:cs="Times New Roman"/>
          <w:szCs w:val="21"/>
        </w:rPr>
      </w:pPr>
      <w:r w:rsidRPr="005C7170">
        <w:rPr>
          <w:rFonts w:ascii="Times New Roman" w:eastAsia="黑体" w:hAnsi="Times New Roman" w:cs="Times New Roman"/>
        </w:rPr>
        <w:t>3. Advanced Organic Chemistry ( 5th Ed)</w:t>
      </w:r>
      <w:r w:rsidRPr="005C7170">
        <w:rPr>
          <w:rFonts w:ascii="Times New Roman" w:eastAsia="黑体" w:hAnsi="Times New Roman" w:cs="Times New Roman"/>
        </w:rPr>
        <w:t>，</w:t>
      </w:r>
      <w:r w:rsidRPr="005C7170">
        <w:rPr>
          <w:rFonts w:ascii="Times New Roman" w:eastAsia="黑体" w:hAnsi="Times New Roman" w:cs="Times New Roman"/>
        </w:rPr>
        <w:t xml:space="preserve"> Smith, Michael B. and Jerry March</w:t>
      </w:r>
    </w:p>
    <w:p w14:paraId="46015C2D" w14:textId="6BE2AC40" w:rsidR="006470CF" w:rsidRPr="005C7170" w:rsidRDefault="00FD555E">
      <w:pPr>
        <w:widowControl/>
        <w:spacing w:beforeLines="50" w:before="156" w:afterLines="50" w:after="156"/>
        <w:ind w:firstLineChars="200" w:firstLine="562"/>
        <w:jc w:val="left"/>
        <w:outlineLvl w:val="0"/>
        <w:rPr>
          <w:rFonts w:ascii="黑体" w:eastAsia="黑体" w:hAnsi="黑体" w:cs="Times New Roman"/>
        </w:rPr>
      </w:pPr>
      <w:r w:rsidRPr="005C7170">
        <w:rPr>
          <w:rFonts w:ascii="黑体" w:eastAsia="黑体" w:hAnsi="黑体" w:cs="Times New Roman"/>
          <w:b/>
          <w:sz w:val="28"/>
          <w:szCs w:val="28"/>
        </w:rPr>
        <w:lastRenderedPageBreak/>
        <w:t>七、</w:t>
      </w:r>
      <w:r w:rsidR="005C7170" w:rsidRPr="005C7170">
        <w:rPr>
          <w:rFonts w:ascii="黑体" w:eastAsia="黑体" w:hAnsi="黑体" w:cs="Times New Roman" w:hint="eastAsia"/>
          <w:b/>
          <w:sz w:val="28"/>
          <w:szCs w:val="28"/>
        </w:rPr>
        <w:t>教学方法</w:t>
      </w:r>
    </w:p>
    <w:p w14:paraId="3D3A095B" w14:textId="52227C9D" w:rsidR="006470CF" w:rsidRPr="005C7170" w:rsidRDefault="00FD555E">
      <w:pPr>
        <w:widowControl/>
        <w:spacing w:beforeLines="50" w:before="156" w:afterLines="50" w:after="156"/>
        <w:ind w:firstLineChars="200" w:firstLine="420"/>
        <w:jc w:val="left"/>
        <w:rPr>
          <w:rFonts w:ascii="Times New Roman" w:eastAsia="宋体" w:hAnsi="Times New Roman" w:cs="Times New Roman"/>
        </w:rPr>
      </w:pPr>
      <w:r w:rsidRPr="005C7170">
        <w:rPr>
          <w:rFonts w:ascii="Times New Roman" w:eastAsia="宋体" w:hAnsi="Times New Roman" w:cs="Times New Roman"/>
        </w:rPr>
        <w:t>1. Teaching method: Teaching the basic concepts and principles of thi</w:t>
      </w:r>
      <w:r w:rsidR="007A6B81" w:rsidRPr="005C7170">
        <w:rPr>
          <w:rFonts w:ascii="Times New Roman" w:eastAsia="宋体" w:hAnsi="Times New Roman" w:cs="Times New Roman"/>
        </w:rPr>
        <w:t>s course in class using PPT and video, etc.</w:t>
      </w:r>
    </w:p>
    <w:p w14:paraId="63179000" w14:textId="5400BC9E" w:rsidR="007A6B81" w:rsidRPr="005C7170" w:rsidRDefault="007A6B81">
      <w:pPr>
        <w:widowControl/>
        <w:spacing w:beforeLines="50" w:before="156" w:afterLines="50" w:after="156"/>
        <w:ind w:firstLineChars="200" w:firstLine="420"/>
        <w:jc w:val="left"/>
        <w:rPr>
          <w:rFonts w:ascii="Times New Roman" w:eastAsia="宋体" w:hAnsi="Times New Roman" w:cs="Times New Roman"/>
        </w:rPr>
      </w:pPr>
      <w:r w:rsidRPr="005C7170">
        <w:rPr>
          <w:rFonts w:ascii="Times New Roman" w:eastAsia="宋体" w:hAnsi="Times New Roman" w:cs="Times New Roman"/>
        </w:rPr>
        <w:t>2. Homework assignment after each lecture.</w:t>
      </w:r>
    </w:p>
    <w:p w14:paraId="7685CE2F" w14:textId="03B2111F" w:rsidR="006470CF" w:rsidRPr="005C7170" w:rsidRDefault="007A6B81">
      <w:pPr>
        <w:widowControl/>
        <w:spacing w:beforeLines="50" w:before="156" w:afterLines="50" w:after="156"/>
        <w:ind w:firstLineChars="200" w:firstLine="420"/>
        <w:jc w:val="left"/>
        <w:rPr>
          <w:rFonts w:ascii="Times New Roman" w:eastAsia="宋体" w:hAnsi="Times New Roman" w:cs="Times New Roman"/>
        </w:rPr>
      </w:pPr>
      <w:r w:rsidRPr="005C7170">
        <w:rPr>
          <w:rFonts w:ascii="Times New Roman" w:eastAsia="宋体" w:hAnsi="Times New Roman" w:cs="Times New Roman"/>
        </w:rPr>
        <w:t>3</w:t>
      </w:r>
      <w:r w:rsidR="00FD555E" w:rsidRPr="005C7170">
        <w:rPr>
          <w:rFonts w:ascii="Times New Roman" w:eastAsia="宋体" w:hAnsi="Times New Roman" w:cs="Times New Roman"/>
        </w:rPr>
        <w:t>.</w:t>
      </w:r>
      <w:r w:rsidRPr="005C7170">
        <w:rPr>
          <w:rFonts w:ascii="Times New Roman" w:eastAsia="宋体" w:hAnsi="Times New Roman" w:cs="Times New Roman"/>
        </w:rPr>
        <w:t xml:space="preserve"> </w:t>
      </w:r>
      <w:r w:rsidR="00FD555E" w:rsidRPr="005C7170">
        <w:rPr>
          <w:rFonts w:ascii="Times New Roman" w:eastAsia="宋体" w:hAnsi="Times New Roman" w:cs="Times New Roman"/>
        </w:rPr>
        <w:t>Discussi</w:t>
      </w:r>
      <w:r w:rsidRPr="005C7170">
        <w:rPr>
          <w:rFonts w:ascii="Times New Roman" w:eastAsia="宋体" w:hAnsi="Times New Roman" w:cs="Times New Roman"/>
        </w:rPr>
        <w:t xml:space="preserve">on and self-taught. </w:t>
      </w:r>
      <w:r w:rsidR="00FD555E" w:rsidRPr="005C7170">
        <w:rPr>
          <w:rFonts w:ascii="Times New Roman" w:eastAsia="宋体" w:hAnsi="Times New Roman" w:cs="Times New Roman"/>
        </w:rPr>
        <w:t xml:space="preserve">The heuristic teaching method will be employed in the class, and </w:t>
      </w:r>
      <w:r w:rsidR="00FD555E" w:rsidRPr="005C7170">
        <w:rPr>
          <w:rFonts w:ascii="Times New Roman" w:eastAsia="宋体" w:hAnsi="Times New Roman" w:cs="Times New Roman"/>
          <w:color w:val="000000"/>
          <w:kern w:val="0"/>
          <w:szCs w:val="21"/>
        </w:rPr>
        <w:t>f</w:t>
      </w:r>
      <w:r w:rsidRPr="005C7170">
        <w:rPr>
          <w:rFonts w:ascii="Times New Roman" w:eastAsia="宋体" w:hAnsi="Times New Roman" w:cs="Times New Roman"/>
          <w:color w:val="000000"/>
          <w:kern w:val="0"/>
          <w:szCs w:val="21"/>
        </w:rPr>
        <w:t>lipping classroom will be used 1-2 times</w:t>
      </w:r>
      <w:r w:rsidR="00FD555E" w:rsidRPr="005C7170">
        <w:rPr>
          <w:rFonts w:ascii="Times New Roman" w:eastAsia="宋体" w:hAnsi="Times New Roman" w:cs="Times New Roman"/>
          <w:color w:val="000000"/>
          <w:kern w:val="0"/>
          <w:szCs w:val="21"/>
        </w:rPr>
        <w:t xml:space="preserve"> to encourage </w:t>
      </w:r>
      <w:r w:rsidRPr="005C7170">
        <w:rPr>
          <w:rFonts w:ascii="Times New Roman" w:eastAsia="宋体" w:hAnsi="Times New Roman" w:cs="Times New Roman"/>
          <w:color w:val="000000"/>
          <w:kern w:val="0"/>
          <w:szCs w:val="21"/>
        </w:rPr>
        <w:t>student</w:t>
      </w:r>
      <w:r w:rsidR="00BE43BF" w:rsidRPr="005C7170">
        <w:rPr>
          <w:rFonts w:ascii="Times New Roman" w:eastAsia="宋体" w:hAnsi="Times New Roman" w:cs="Times New Roman"/>
          <w:color w:val="000000"/>
          <w:kern w:val="0"/>
          <w:szCs w:val="21"/>
        </w:rPr>
        <w:t xml:space="preserve"> to</w:t>
      </w:r>
      <w:r w:rsidR="00FD555E" w:rsidRPr="005C7170">
        <w:rPr>
          <w:rFonts w:ascii="Times New Roman" w:eastAsia="宋体" w:hAnsi="Times New Roman" w:cs="Times New Roman"/>
          <w:color w:val="000000"/>
          <w:kern w:val="0"/>
          <w:szCs w:val="21"/>
        </w:rPr>
        <w:t xml:space="preserve"> active</w:t>
      </w:r>
      <w:r w:rsidR="00BE43BF" w:rsidRPr="005C7170">
        <w:rPr>
          <w:rFonts w:ascii="Times New Roman" w:eastAsia="宋体" w:hAnsi="Times New Roman" w:cs="Times New Roman"/>
          <w:color w:val="000000"/>
          <w:kern w:val="0"/>
          <w:szCs w:val="21"/>
        </w:rPr>
        <w:t>ly</w:t>
      </w:r>
      <w:r w:rsidR="00FD555E" w:rsidRPr="005C7170">
        <w:rPr>
          <w:rFonts w:ascii="Times New Roman" w:eastAsia="宋体" w:hAnsi="Times New Roman" w:cs="Times New Roman"/>
          <w:color w:val="000000"/>
          <w:kern w:val="0"/>
          <w:szCs w:val="21"/>
        </w:rPr>
        <w:t xml:space="preserve"> </w:t>
      </w:r>
      <w:r w:rsidRPr="005C7170">
        <w:rPr>
          <w:rFonts w:ascii="Times New Roman" w:eastAsia="宋体" w:hAnsi="Times New Roman" w:cs="Times New Roman"/>
          <w:color w:val="000000"/>
          <w:kern w:val="0"/>
          <w:szCs w:val="21"/>
        </w:rPr>
        <w:t>involv</w:t>
      </w:r>
      <w:r w:rsidR="00BE43BF" w:rsidRPr="005C7170">
        <w:rPr>
          <w:rFonts w:ascii="Times New Roman" w:eastAsia="宋体" w:hAnsi="Times New Roman" w:cs="Times New Roman"/>
          <w:color w:val="000000"/>
          <w:kern w:val="0"/>
          <w:szCs w:val="21"/>
        </w:rPr>
        <w:t>ed</w:t>
      </w:r>
      <w:r w:rsidRPr="005C7170">
        <w:rPr>
          <w:rFonts w:ascii="Times New Roman" w:eastAsia="宋体" w:hAnsi="Times New Roman" w:cs="Times New Roman"/>
          <w:color w:val="000000"/>
          <w:kern w:val="0"/>
          <w:szCs w:val="21"/>
        </w:rPr>
        <w:t xml:space="preserve"> in the</w:t>
      </w:r>
      <w:r w:rsidR="00FD555E" w:rsidRPr="005C7170">
        <w:rPr>
          <w:rFonts w:ascii="Times New Roman" w:eastAsia="宋体" w:hAnsi="Times New Roman" w:cs="Times New Roman"/>
          <w:color w:val="000000"/>
          <w:kern w:val="0"/>
          <w:szCs w:val="21"/>
        </w:rPr>
        <w:t xml:space="preserve"> learning</w:t>
      </w:r>
      <w:r w:rsidRPr="005C7170">
        <w:rPr>
          <w:rFonts w:ascii="Times New Roman" w:eastAsia="宋体" w:hAnsi="Times New Roman" w:cs="Times New Roman"/>
          <w:color w:val="000000"/>
          <w:kern w:val="0"/>
          <w:szCs w:val="21"/>
        </w:rPr>
        <w:t xml:space="preserve"> process</w:t>
      </w:r>
      <w:r w:rsidR="00FD555E" w:rsidRPr="005C7170">
        <w:rPr>
          <w:rFonts w:ascii="Times New Roman" w:eastAsia="宋体" w:hAnsi="Times New Roman" w:cs="Times New Roman"/>
          <w:color w:val="000000"/>
          <w:kern w:val="0"/>
          <w:szCs w:val="21"/>
        </w:rPr>
        <w:t>.</w:t>
      </w:r>
      <w:r w:rsidR="00FD555E" w:rsidRPr="005C7170">
        <w:rPr>
          <w:rFonts w:ascii="Times New Roman" w:eastAsia="宋体" w:hAnsi="Times New Roman" w:cs="Times New Roman"/>
        </w:rPr>
        <w:t xml:space="preserve"> </w:t>
      </w:r>
    </w:p>
    <w:p w14:paraId="0643D105" w14:textId="2D05C75A" w:rsidR="006470CF" w:rsidRPr="005C7170" w:rsidRDefault="00FD555E">
      <w:pPr>
        <w:widowControl/>
        <w:spacing w:beforeLines="50" w:before="156" w:afterLines="50" w:after="156"/>
        <w:ind w:firstLineChars="200" w:firstLine="562"/>
        <w:jc w:val="left"/>
        <w:outlineLvl w:val="0"/>
        <w:rPr>
          <w:rFonts w:ascii="黑体" w:eastAsia="黑体" w:hAnsi="黑体" w:cs="Times New Roman"/>
          <w:b/>
          <w:sz w:val="28"/>
          <w:szCs w:val="28"/>
        </w:rPr>
      </w:pPr>
      <w:r w:rsidRPr="005C7170">
        <w:rPr>
          <w:rFonts w:ascii="黑体" w:eastAsia="黑体" w:hAnsi="黑体" w:cs="Times New Roman"/>
          <w:b/>
          <w:sz w:val="28"/>
          <w:szCs w:val="28"/>
        </w:rPr>
        <w:t>八、考核方式及评定方法</w:t>
      </w:r>
    </w:p>
    <w:p w14:paraId="72B66EAD" w14:textId="60E73FC4" w:rsidR="006470CF" w:rsidRPr="005C7170" w:rsidRDefault="00FD555E">
      <w:pPr>
        <w:widowControl/>
        <w:spacing w:beforeLines="50" w:before="156" w:afterLines="50" w:after="156"/>
        <w:ind w:firstLineChars="200" w:firstLine="482"/>
        <w:jc w:val="left"/>
        <w:outlineLvl w:val="1"/>
        <w:rPr>
          <w:rFonts w:ascii="黑体" w:eastAsia="黑体" w:hAnsi="黑体" w:cs="Times New Roman"/>
          <w:b/>
          <w:sz w:val="24"/>
          <w:szCs w:val="24"/>
        </w:rPr>
      </w:pPr>
      <w:r w:rsidRPr="005C7170">
        <w:rPr>
          <w:rFonts w:ascii="黑体" w:eastAsia="黑体" w:hAnsi="黑体" w:cs="Times New Roman"/>
          <w:b/>
          <w:sz w:val="24"/>
          <w:szCs w:val="24"/>
        </w:rPr>
        <w:t>（一）课程考核与课程目标的对应关系</w:t>
      </w:r>
    </w:p>
    <w:p w14:paraId="5BC0D616" w14:textId="2286245C" w:rsidR="006470CF" w:rsidRPr="005C7170" w:rsidRDefault="00FD555E">
      <w:pPr>
        <w:widowControl/>
        <w:spacing w:beforeLines="50" w:before="156" w:afterLines="50" w:after="156"/>
        <w:jc w:val="center"/>
        <w:rPr>
          <w:rFonts w:ascii="Times New Roman" w:eastAsia="宋体" w:hAnsi="Times New Roman" w:cs="Times New Roman"/>
          <w:szCs w:val="21"/>
        </w:rPr>
      </w:pPr>
      <w:r w:rsidRPr="005C7170">
        <w:rPr>
          <w:rFonts w:ascii="Times New Roman" w:eastAsia="宋体" w:hAnsi="Times New Roman" w:cs="Times New Roman"/>
          <w:b/>
          <w:szCs w:val="21"/>
        </w:rPr>
        <w:t>表</w:t>
      </w:r>
      <w:r w:rsidRPr="005C7170">
        <w:rPr>
          <w:rFonts w:ascii="Times New Roman" w:eastAsia="宋体" w:hAnsi="Times New Roman" w:cs="Times New Roman"/>
          <w:b/>
          <w:szCs w:val="21"/>
        </w:rPr>
        <w:t>4</w:t>
      </w:r>
      <w:r w:rsidRPr="005C7170">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6470CF" w:rsidRPr="005C7170" w14:paraId="502EFCE1" w14:textId="77777777" w:rsidTr="009C2A5A">
        <w:trPr>
          <w:trHeight w:val="567"/>
          <w:jc w:val="center"/>
        </w:trPr>
        <w:tc>
          <w:tcPr>
            <w:tcW w:w="2847" w:type="dxa"/>
            <w:vAlign w:val="center"/>
          </w:tcPr>
          <w:p w14:paraId="0FE1F1EC" w14:textId="77777777" w:rsidR="006470CF" w:rsidRPr="005C7170" w:rsidRDefault="00FD555E">
            <w:pPr>
              <w:pStyle w:val="a3"/>
              <w:spacing w:beforeLines="50" w:before="156" w:afterLines="50" w:after="156"/>
              <w:jc w:val="center"/>
              <w:rPr>
                <w:rFonts w:ascii="Times New Roman" w:hAnsi="Times New Roman"/>
                <w:b/>
              </w:rPr>
            </w:pPr>
            <w:r w:rsidRPr="005C7170">
              <w:rPr>
                <w:rFonts w:ascii="Times New Roman" w:hAnsi="Times New Roman"/>
                <w:b/>
              </w:rPr>
              <w:t>课程目标</w:t>
            </w:r>
          </w:p>
        </w:tc>
        <w:tc>
          <w:tcPr>
            <w:tcW w:w="2849" w:type="dxa"/>
            <w:vAlign w:val="center"/>
          </w:tcPr>
          <w:p w14:paraId="6A0A9BBC" w14:textId="77777777" w:rsidR="006470CF" w:rsidRPr="005C7170" w:rsidRDefault="00FD555E">
            <w:pPr>
              <w:pStyle w:val="a3"/>
              <w:spacing w:beforeLines="50" w:before="156" w:afterLines="50" w:after="156"/>
              <w:jc w:val="center"/>
              <w:rPr>
                <w:rFonts w:ascii="Times New Roman" w:hAnsi="Times New Roman"/>
                <w:b/>
              </w:rPr>
            </w:pPr>
            <w:r w:rsidRPr="005C7170">
              <w:rPr>
                <w:rFonts w:ascii="Times New Roman" w:hAnsi="Times New Roman"/>
                <w:b/>
              </w:rPr>
              <w:t>考核要点</w:t>
            </w:r>
          </w:p>
        </w:tc>
        <w:tc>
          <w:tcPr>
            <w:tcW w:w="2849" w:type="dxa"/>
            <w:vAlign w:val="center"/>
          </w:tcPr>
          <w:p w14:paraId="3405738F" w14:textId="77777777" w:rsidR="006470CF" w:rsidRPr="005C7170" w:rsidRDefault="00FD555E">
            <w:pPr>
              <w:pStyle w:val="a3"/>
              <w:spacing w:beforeLines="50" w:before="156" w:afterLines="50" w:after="156"/>
              <w:jc w:val="center"/>
              <w:rPr>
                <w:rFonts w:ascii="Times New Roman" w:hAnsi="Times New Roman"/>
                <w:b/>
              </w:rPr>
            </w:pPr>
            <w:r w:rsidRPr="005C7170">
              <w:rPr>
                <w:rFonts w:ascii="Times New Roman" w:hAnsi="Times New Roman"/>
                <w:b/>
              </w:rPr>
              <w:t>考核方式</w:t>
            </w:r>
          </w:p>
        </w:tc>
      </w:tr>
      <w:tr w:rsidR="006470CF" w:rsidRPr="005C7170" w14:paraId="03C9966D" w14:textId="77777777" w:rsidTr="009C2A5A">
        <w:trPr>
          <w:trHeight w:val="567"/>
          <w:jc w:val="center"/>
        </w:trPr>
        <w:tc>
          <w:tcPr>
            <w:tcW w:w="2847" w:type="dxa"/>
            <w:vAlign w:val="center"/>
          </w:tcPr>
          <w:p w14:paraId="35A82BF7" w14:textId="370631D2" w:rsidR="006470CF" w:rsidRPr="005C7170" w:rsidRDefault="00935AA3">
            <w:pPr>
              <w:pStyle w:val="a3"/>
              <w:spacing w:beforeLines="50" w:before="156" w:afterLines="50" w:after="156"/>
              <w:jc w:val="center"/>
              <w:rPr>
                <w:rFonts w:ascii="Times New Roman" w:hAnsi="Times New Roman"/>
              </w:rPr>
            </w:pPr>
            <w:r w:rsidRPr="005C7170">
              <w:rPr>
                <w:rFonts w:ascii="Times New Roman" w:hAnsi="Times New Roman"/>
              </w:rPr>
              <w:t>Knowledge learning</w:t>
            </w:r>
          </w:p>
        </w:tc>
        <w:tc>
          <w:tcPr>
            <w:tcW w:w="2849" w:type="dxa"/>
            <w:vAlign w:val="center"/>
          </w:tcPr>
          <w:p w14:paraId="0FAB6F9C" w14:textId="7631634B" w:rsidR="006470CF" w:rsidRPr="005C7170" w:rsidRDefault="00935AA3">
            <w:pPr>
              <w:pStyle w:val="a3"/>
              <w:spacing w:beforeLines="50" w:before="156" w:afterLines="50" w:after="156"/>
              <w:jc w:val="center"/>
              <w:rPr>
                <w:rFonts w:ascii="Times New Roman" w:hAnsi="Times New Roman"/>
                <w:b/>
              </w:rPr>
            </w:pPr>
            <w:r w:rsidRPr="005C7170">
              <w:rPr>
                <w:rFonts w:ascii="Times New Roman" w:hAnsi="Times New Roman"/>
              </w:rPr>
              <w:t>Drug structure, mechanism of action, metabolism, side effects</w:t>
            </w:r>
          </w:p>
        </w:tc>
        <w:tc>
          <w:tcPr>
            <w:tcW w:w="2849" w:type="dxa"/>
            <w:vAlign w:val="center"/>
          </w:tcPr>
          <w:p w14:paraId="3EE57516" w14:textId="1996E756" w:rsidR="006470CF" w:rsidRPr="005C7170" w:rsidRDefault="001A5ADC">
            <w:pPr>
              <w:pStyle w:val="a3"/>
              <w:spacing w:beforeLines="50" w:before="156" w:afterLines="50" w:after="156"/>
              <w:jc w:val="center"/>
              <w:rPr>
                <w:rFonts w:ascii="Times New Roman" w:hAnsi="Times New Roman"/>
              </w:rPr>
            </w:pPr>
            <w:r w:rsidRPr="005C7170">
              <w:rPr>
                <w:rFonts w:ascii="Times New Roman" w:hAnsi="Times New Roman"/>
              </w:rPr>
              <w:t>Quiz, homework, section exams</w:t>
            </w:r>
          </w:p>
        </w:tc>
      </w:tr>
      <w:tr w:rsidR="006470CF" w:rsidRPr="005C7170" w14:paraId="6B9CF7DB" w14:textId="77777777" w:rsidTr="009C2A5A">
        <w:trPr>
          <w:trHeight w:val="567"/>
          <w:jc w:val="center"/>
        </w:trPr>
        <w:tc>
          <w:tcPr>
            <w:tcW w:w="2847" w:type="dxa"/>
            <w:vAlign w:val="center"/>
          </w:tcPr>
          <w:p w14:paraId="679C875F" w14:textId="095EFB24" w:rsidR="006470CF" w:rsidRPr="005C7170" w:rsidRDefault="001A5ADC">
            <w:pPr>
              <w:pStyle w:val="a3"/>
              <w:spacing w:beforeLines="50" w:before="156" w:afterLines="50" w:after="156"/>
              <w:jc w:val="center"/>
              <w:rPr>
                <w:rFonts w:ascii="Times New Roman" w:hAnsi="Times New Roman"/>
              </w:rPr>
            </w:pPr>
            <w:r w:rsidRPr="005C7170">
              <w:rPr>
                <w:rFonts w:ascii="Times New Roman" w:hAnsi="Times New Roman"/>
              </w:rPr>
              <w:t>Language learning</w:t>
            </w:r>
          </w:p>
        </w:tc>
        <w:tc>
          <w:tcPr>
            <w:tcW w:w="2849" w:type="dxa"/>
            <w:vAlign w:val="center"/>
          </w:tcPr>
          <w:p w14:paraId="7B02350E" w14:textId="1A44664F" w:rsidR="006470CF" w:rsidRPr="005C7170" w:rsidRDefault="009C2A5A">
            <w:pPr>
              <w:pStyle w:val="a3"/>
              <w:spacing w:beforeLines="50" w:before="156" w:afterLines="50" w:after="156"/>
              <w:jc w:val="center"/>
              <w:rPr>
                <w:rFonts w:ascii="Times New Roman" w:hAnsi="Times New Roman"/>
              </w:rPr>
            </w:pPr>
            <w:r w:rsidRPr="005C7170">
              <w:rPr>
                <w:rFonts w:ascii="Times New Roman" w:hAnsi="Times New Roman"/>
              </w:rPr>
              <w:t>Terms, basic concepts</w:t>
            </w:r>
          </w:p>
        </w:tc>
        <w:tc>
          <w:tcPr>
            <w:tcW w:w="2849" w:type="dxa"/>
            <w:vAlign w:val="center"/>
          </w:tcPr>
          <w:p w14:paraId="1EBA495B" w14:textId="1CAC36A3" w:rsidR="006470CF" w:rsidRPr="005C7170" w:rsidRDefault="007054D6" w:rsidP="003024BB">
            <w:pPr>
              <w:pStyle w:val="a3"/>
              <w:spacing w:beforeLines="50" w:before="156" w:afterLines="50" w:after="156"/>
              <w:jc w:val="center"/>
              <w:rPr>
                <w:rFonts w:ascii="Times New Roman" w:hAnsi="Times New Roman"/>
                <w:b/>
              </w:rPr>
            </w:pPr>
            <w:r w:rsidRPr="005C7170">
              <w:rPr>
                <w:rFonts w:ascii="Times New Roman" w:hAnsi="Times New Roman"/>
              </w:rPr>
              <w:t xml:space="preserve">Extending reading </w:t>
            </w:r>
          </w:p>
        </w:tc>
      </w:tr>
      <w:tr w:rsidR="006470CF" w:rsidRPr="005C7170" w14:paraId="6ED889F8" w14:textId="77777777" w:rsidTr="009C2A5A">
        <w:trPr>
          <w:trHeight w:val="567"/>
          <w:jc w:val="center"/>
        </w:trPr>
        <w:tc>
          <w:tcPr>
            <w:tcW w:w="2847" w:type="dxa"/>
            <w:vAlign w:val="center"/>
          </w:tcPr>
          <w:p w14:paraId="7FDD778D" w14:textId="15AD0CC6" w:rsidR="006470CF" w:rsidRPr="005C7170" w:rsidRDefault="009C2A5A">
            <w:pPr>
              <w:pStyle w:val="a3"/>
              <w:spacing w:beforeLines="50" w:before="156" w:afterLines="50" w:after="156"/>
              <w:jc w:val="center"/>
              <w:rPr>
                <w:rFonts w:ascii="Times New Roman" w:hAnsi="Times New Roman"/>
              </w:rPr>
            </w:pPr>
            <w:r w:rsidRPr="005C7170">
              <w:rPr>
                <w:rFonts w:ascii="Times New Roman" w:hAnsi="Times New Roman"/>
              </w:rPr>
              <w:t>Critical thinking training</w:t>
            </w:r>
          </w:p>
        </w:tc>
        <w:tc>
          <w:tcPr>
            <w:tcW w:w="2849" w:type="dxa"/>
            <w:vAlign w:val="center"/>
          </w:tcPr>
          <w:p w14:paraId="6E406B1C" w14:textId="299919BB" w:rsidR="006470CF" w:rsidRPr="005C7170" w:rsidRDefault="009C2A5A">
            <w:pPr>
              <w:pStyle w:val="a3"/>
              <w:spacing w:beforeLines="50" w:before="156" w:afterLines="50" w:after="156"/>
              <w:jc w:val="center"/>
              <w:rPr>
                <w:rFonts w:ascii="Times New Roman" w:hAnsi="Times New Roman"/>
              </w:rPr>
            </w:pPr>
            <w:r w:rsidRPr="005C7170">
              <w:rPr>
                <w:rFonts w:ascii="Times New Roman" w:hAnsi="Times New Roman"/>
              </w:rPr>
              <w:t>Problem solving ability</w:t>
            </w:r>
          </w:p>
        </w:tc>
        <w:tc>
          <w:tcPr>
            <w:tcW w:w="2849" w:type="dxa"/>
            <w:vAlign w:val="center"/>
          </w:tcPr>
          <w:p w14:paraId="3859F9FF" w14:textId="1DA4D7A6" w:rsidR="006470CF" w:rsidRPr="005C7170" w:rsidRDefault="003024BB">
            <w:pPr>
              <w:pStyle w:val="a3"/>
              <w:spacing w:beforeLines="50" w:before="156" w:afterLines="50" w:after="156"/>
              <w:jc w:val="center"/>
              <w:rPr>
                <w:rFonts w:ascii="Times New Roman" w:hAnsi="Times New Roman"/>
                <w:b/>
              </w:rPr>
            </w:pPr>
            <w:r w:rsidRPr="005C7170">
              <w:rPr>
                <w:rFonts w:ascii="Times New Roman" w:hAnsi="Times New Roman"/>
              </w:rPr>
              <w:t>In class challenging and writing</w:t>
            </w:r>
          </w:p>
        </w:tc>
      </w:tr>
    </w:tbl>
    <w:p w14:paraId="2F516DBE" w14:textId="56BF2D8D" w:rsidR="006470CF" w:rsidRPr="005C7170" w:rsidRDefault="00FD555E">
      <w:pPr>
        <w:widowControl/>
        <w:spacing w:beforeLines="50" w:before="156" w:afterLines="50" w:after="156"/>
        <w:ind w:firstLineChars="200" w:firstLine="482"/>
        <w:jc w:val="left"/>
        <w:outlineLvl w:val="1"/>
        <w:rPr>
          <w:rFonts w:ascii="黑体" w:eastAsia="黑体" w:hAnsi="黑体" w:cs="Times New Roman"/>
          <w:b/>
          <w:sz w:val="24"/>
          <w:szCs w:val="24"/>
        </w:rPr>
      </w:pPr>
      <w:r w:rsidRPr="005C7170">
        <w:rPr>
          <w:rFonts w:ascii="黑体" w:eastAsia="黑体" w:hAnsi="黑体" w:cs="Times New Roman"/>
          <w:b/>
          <w:sz w:val="24"/>
          <w:szCs w:val="24"/>
        </w:rPr>
        <w:t xml:space="preserve">（二）评定方法 </w:t>
      </w:r>
    </w:p>
    <w:p w14:paraId="61EBE92A" w14:textId="34EBE407" w:rsidR="006470CF" w:rsidRPr="005C7170" w:rsidRDefault="00FD555E">
      <w:pPr>
        <w:widowControl/>
        <w:spacing w:beforeLines="50" w:before="156" w:afterLines="50" w:after="156"/>
        <w:ind w:firstLineChars="200" w:firstLine="422"/>
        <w:jc w:val="left"/>
        <w:outlineLvl w:val="2"/>
        <w:rPr>
          <w:rFonts w:ascii="Times New Roman" w:eastAsia="宋体" w:hAnsi="Times New Roman" w:cs="Times New Roman"/>
          <w:b/>
          <w:sz w:val="24"/>
          <w:szCs w:val="24"/>
        </w:rPr>
      </w:pPr>
      <w:r w:rsidRPr="005C7170">
        <w:rPr>
          <w:rFonts w:ascii="Times New Roman" w:eastAsia="宋体" w:hAnsi="Times New Roman" w:cs="Times New Roman"/>
          <w:b/>
        </w:rPr>
        <w:t>评定方法</w:t>
      </w:r>
    </w:p>
    <w:p w14:paraId="325CEA9E" w14:textId="5E1F0D69" w:rsidR="006470CF" w:rsidRPr="005C7170" w:rsidRDefault="00FD555E">
      <w:pPr>
        <w:widowControl/>
        <w:spacing w:beforeLines="50" w:before="156" w:afterLines="50" w:after="156"/>
        <w:jc w:val="left"/>
        <w:rPr>
          <w:rFonts w:ascii="Times New Roman" w:eastAsia="宋体" w:hAnsi="Times New Roman" w:cs="Times New Roman"/>
        </w:rPr>
      </w:pPr>
      <w:r w:rsidRPr="005C7170">
        <w:rPr>
          <w:rFonts w:ascii="Times New Roman" w:eastAsia="宋体" w:hAnsi="Times New Roman" w:cs="Times New Roman"/>
        </w:rPr>
        <w:t>平时成绩：</w:t>
      </w:r>
      <w:r w:rsidR="007006E7" w:rsidRPr="005C7170">
        <w:rPr>
          <w:rFonts w:ascii="Times New Roman" w:eastAsia="宋体" w:hAnsi="Times New Roman" w:cs="Times New Roman"/>
        </w:rPr>
        <w:t>1</w:t>
      </w:r>
      <w:r w:rsidRPr="005C7170">
        <w:rPr>
          <w:rFonts w:ascii="Times New Roman" w:eastAsia="宋体" w:hAnsi="Times New Roman" w:cs="Times New Roman"/>
        </w:rPr>
        <w:t>0%</w:t>
      </w:r>
      <w:r w:rsidRPr="005C7170">
        <w:rPr>
          <w:rFonts w:ascii="Times New Roman" w:eastAsia="宋体" w:hAnsi="Times New Roman" w:cs="Times New Roman"/>
        </w:rPr>
        <w:t>，</w:t>
      </w:r>
      <w:r w:rsidR="007006E7" w:rsidRPr="005C7170">
        <w:rPr>
          <w:rFonts w:ascii="Times New Roman" w:eastAsia="宋体" w:hAnsi="Times New Roman" w:cs="Times New Roman"/>
        </w:rPr>
        <w:t>三</w:t>
      </w:r>
      <w:r w:rsidR="002A45EA" w:rsidRPr="005C7170">
        <w:rPr>
          <w:rFonts w:ascii="Times New Roman" w:eastAsia="宋体" w:hAnsi="Times New Roman" w:cs="Times New Roman"/>
        </w:rPr>
        <w:t>次过程化考核</w:t>
      </w:r>
      <w:r w:rsidRPr="005C7170">
        <w:rPr>
          <w:rFonts w:ascii="Times New Roman" w:eastAsia="宋体" w:hAnsi="Times New Roman" w:cs="Times New Roman"/>
        </w:rPr>
        <w:t>考试：</w:t>
      </w:r>
      <w:r w:rsidR="002A45EA" w:rsidRPr="005C7170">
        <w:rPr>
          <w:rFonts w:ascii="Times New Roman" w:eastAsia="宋体" w:hAnsi="Times New Roman" w:cs="Times New Roman"/>
        </w:rPr>
        <w:t>各占</w:t>
      </w:r>
      <w:r w:rsidR="007006E7" w:rsidRPr="005C7170">
        <w:rPr>
          <w:rFonts w:ascii="Times New Roman" w:eastAsia="宋体" w:hAnsi="Times New Roman" w:cs="Times New Roman"/>
        </w:rPr>
        <w:t>2</w:t>
      </w:r>
      <w:r w:rsidRPr="005C7170">
        <w:rPr>
          <w:rFonts w:ascii="Times New Roman" w:eastAsia="宋体" w:hAnsi="Times New Roman" w:cs="Times New Roman"/>
        </w:rPr>
        <w:t>0%</w:t>
      </w:r>
      <w:r w:rsidRPr="005C7170">
        <w:rPr>
          <w:rFonts w:ascii="Times New Roman" w:eastAsia="宋体" w:hAnsi="Times New Roman" w:cs="Times New Roman"/>
        </w:rPr>
        <w:t>，期末考试</w:t>
      </w:r>
      <w:r w:rsidR="007006E7" w:rsidRPr="005C7170">
        <w:rPr>
          <w:rFonts w:ascii="Times New Roman" w:eastAsia="宋体" w:hAnsi="Times New Roman" w:cs="Times New Roman"/>
        </w:rPr>
        <w:t>3</w:t>
      </w:r>
      <w:r w:rsidRPr="005C7170">
        <w:rPr>
          <w:rFonts w:ascii="Times New Roman" w:eastAsia="宋体" w:hAnsi="Times New Roman" w:cs="Times New Roman"/>
        </w:rPr>
        <w:t>0%</w:t>
      </w:r>
      <w:r w:rsidR="00B252F3" w:rsidRPr="005C7170">
        <w:rPr>
          <w:rFonts w:ascii="Times New Roman" w:eastAsia="宋体" w:hAnsi="Times New Roman" w:cs="Times New Roman"/>
        </w:rPr>
        <w:t>.</w:t>
      </w:r>
    </w:p>
    <w:p w14:paraId="34C19A4F" w14:textId="7F436E95" w:rsidR="006470CF" w:rsidRPr="005C7170" w:rsidRDefault="00FD555E">
      <w:pPr>
        <w:widowControl/>
        <w:spacing w:beforeLines="50" w:before="156" w:afterLines="50" w:after="156"/>
        <w:ind w:firstLineChars="200" w:firstLine="482"/>
        <w:jc w:val="left"/>
        <w:outlineLvl w:val="1"/>
        <w:rPr>
          <w:rFonts w:ascii="Times New Roman" w:eastAsia="宋体" w:hAnsi="Times New Roman" w:cs="Times New Roman"/>
          <w:b/>
          <w:sz w:val="24"/>
          <w:szCs w:val="24"/>
        </w:rPr>
      </w:pPr>
      <w:r w:rsidRPr="005C7170">
        <w:rPr>
          <w:rFonts w:ascii="Times New Roman" w:eastAsia="宋体" w:hAnsi="Times New Roman" w:cs="Times New Roman"/>
          <w:b/>
          <w:sz w:val="24"/>
          <w:szCs w:val="24"/>
        </w:rPr>
        <w:t>（三）评分标准</w:t>
      </w:r>
      <w:r w:rsidRPr="005C7170">
        <w:rPr>
          <w:rFonts w:ascii="Times New Roman" w:eastAsia="宋体" w:hAnsi="Times New Roman" w:cs="Times New Roman"/>
          <w:b/>
          <w:sz w:val="24"/>
          <w:szCs w:val="24"/>
        </w:rPr>
        <w:t xml:space="preserve"> </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1984"/>
        <w:gridCol w:w="1843"/>
        <w:gridCol w:w="1779"/>
        <w:gridCol w:w="1189"/>
      </w:tblGrid>
      <w:tr w:rsidR="0085166F" w:rsidRPr="005C7170" w14:paraId="02938FF0" w14:textId="77777777" w:rsidTr="0056247E">
        <w:trPr>
          <w:trHeight w:val="454"/>
          <w:tblHeader/>
          <w:jc w:val="center"/>
        </w:trPr>
        <w:tc>
          <w:tcPr>
            <w:tcW w:w="1422" w:type="dxa"/>
            <w:tcBorders>
              <w:top w:val="single" w:sz="4" w:space="0" w:color="auto"/>
              <w:left w:val="single" w:sz="4" w:space="0" w:color="auto"/>
              <w:bottom w:val="single" w:sz="4" w:space="0" w:color="auto"/>
              <w:right w:val="single" w:sz="4" w:space="0" w:color="auto"/>
            </w:tcBorders>
            <w:vAlign w:val="center"/>
          </w:tcPr>
          <w:p w14:paraId="06CF9ADC" w14:textId="77777777" w:rsidR="0085166F" w:rsidRPr="005C7170" w:rsidRDefault="0085166F">
            <w:pPr>
              <w:widowControl/>
              <w:spacing w:beforeLines="50" w:before="156" w:afterLines="50" w:after="156"/>
              <w:jc w:val="center"/>
              <w:rPr>
                <w:rFonts w:ascii="Times New Roman" w:eastAsia="宋体" w:hAnsi="Times New Roman" w:cs="Times New Roman"/>
                <w:b/>
                <w:bCs/>
                <w:szCs w:val="21"/>
              </w:rPr>
            </w:pPr>
            <w:r w:rsidRPr="005C7170">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5749F6B" w14:textId="77777777" w:rsidR="0085166F" w:rsidRPr="005C7170" w:rsidRDefault="0085166F">
            <w:pPr>
              <w:widowControl/>
              <w:spacing w:beforeLines="50" w:before="156" w:afterLines="50" w:after="156"/>
              <w:jc w:val="center"/>
              <w:rPr>
                <w:rFonts w:ascii="Times New Roman" w:eastAsia="宋体" w:hAnsi="Times New Roman" w:cs="Times New Roman"/>
                <w:b/>
                <w:bCs/>
                <w:szCs w:val="21"/>
              </w:rPr>
            </w:pPr>
            <w:r w:rsidRPr="005C7170">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614C03C" w14:textId="77777777" w:rsidR="0085166F" w:rsidRPr="005C7170" w:rsidRDefault="0085166F">
            <w:pPr>
              <w:widowControl/>
              <w:spacing w:beforeLines="50" w:before="156" w:afterLines="50" w:after="156"/>
              <w:jc w:val="center"/>
              <w:rPr>
                <w:rFonts w:ascii="Times New Roman" w:eastAsia="宋体" w:hAnsi="Times New Roman" w:cs="Times New Roman"/>
                <w:b/>
                <w:bCs/>
                <w:szCs w:val="21"/>
              </w:rPr>
            </w:pPr>
            <w:r w:rsidRPr="005C7170">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51F9B02" w14:textId="77777777" w:rsidR="0085166F" w:rsidRPr="005C7170" w:rsidRDefault="0085166F">
            <w:pPr>
              <w:widowControl/>
              <w:spacing w:beforeLines="50" w:before="156" w:afterLines="50" w:after="156"/>
              <w:jc w:val="center"/>
              <w:rPr>
                <w:rFonts w:ascii="Times New Roman" w:eastAsia="宋体" w:hAnsi="Times New Roman" w:cs="Times New Roman"/>
                <w:b/>
                <w:bCs/>
                <w:szCs w:val="21"/>
              </w:rPr>
            </w:pPr>
            <w:r w:rsidRPr="005C7170">
              <w:rPr>
                <w:rFonts w:ascii="Times New Roman" w:eastAsia="宋体" w:hAnsi="Times New Roman" w:cs="Times New Roman"/>
                <w:b/>
                <w:bCs/>
                <w:szCs w:val="21"/>
              </w:rPr>
              <w:t>60-69</w:t>
            </w:r>
          </w:p>
        </w:tc>
        <w:tc>
          <w:tcPr>
            <w:tcW w:w="1189" w:type="dxa"/>
            <w:tcBorders>
              <w:top w:val="single" w:sz="4" w:space="0" w:color="auto"/>
              <w:left w:val="single" w:sz="4" w:space="0" w:color="auto"/>
              <w:bottom w:val="single" w:sz="4" w:space="0" w:color="auto"/>
              <w:right w:val="single" w:sz="4" w:space="0" w:color="auto"/>
            </w:tcBorders>
            <w:vAlign w:val="center"/>
          </w:tcPr>
          <w:p w14:paraId="488A7411" w14:textId="77777777" w:rsidR="0085166F" w:rsidRPr="005C7170" w:rsidRDefault="0085166F">
            <w:pPr>
              <w:widowControl/>
              <w:spacing w:beforeLines="50" w:before="156" w:afterLines="50" w:after="156"/>
              <w:jc w:val="center"/>
              <w:rPr>
                <w:rFonts w:ascii="Times New Roman" w:eastAsia="宋体" w:hAnsi="Times New Roman" w:cs="Times New Roman"/>
                <w:b/>
                <w:bCs/>
                <w:szCs w:val="21"/>
              </w:rPr>
            </w:pPr>
            <w:r w:rsidRPr="005C7170">
              <w:rPr>
                <w:rFonts w:ascii="Times New Roman" w:eastAsia="宋体" w:hAnsi="Times New Roman" w:cs="Times New Roman"/>
                <w:b/>
                <w:bCs/>
                <w:szCs w:val="21"/>
              </w:rPr>
              <w:t>＜</w:t>
            </w:r>
            <w:r w:rsidRPr="005C7170">
              <w:rPr>
                <w:rFonts w:ascii="Times New Roman" w:eastAsia="宋体" w:hAnsi="Times New Roman" w:cs="Times New Roman"/>
                <w:b/>
                <w:bCs/>
                <w:szCs w:val="21"/>
              </w:rPr>
              <w:t>60</w:t>
            </w:r>
          </w:p>
        </w:tc>
      </w:tr>
      <w:tr w:rsidR="0085166F" w:rsidRPr="005C7170" w14:paraId="60FB364F" w14:textId="77777777" w:rsidTr="0056247E">
        <w:trPr>
          <w:trHeight w:val="449"/>
          <w:tblHeader/>
          <w:jc w:val="center"/>
        </w:trPr>
        <w:tc>
          <w:tcPr>
            <w:tcW w:w="1422" w:type="dxa"/>
            <w:tcBorders>
              <w:top w:val="single" w:sz="4" w:space="0" w:color="auto"/>
              <w:left w:val="single" w:sz="4" w:space="0" w:color="auto"/>
              <w:bottom w:val="single" w:sz="4" w:space="0" w:color="auto"/>
              <w:right w:val="single" w:sz="4" w:space="0" w:color="auto"/>
            </w:tcBorders>
            <w:vAlign w:val="center"/>
          </w:tcPr>
          <w:p w14:paraId="5D478B61" w14:textId="77777777" w:rsidR="0085166F" w:rsidRPr="005C7170" w:rsidRDefault="0085166F">
            <w:pPr>
              <w:widowControl/>
              <w:spacing w:beforeLines="50" w:before="156" w:afterLines="50" w:after="156"/>
              <w:jc w:val="center"/>
              <w:rPr>
                <w:rFonts w:ascii="Times New Roman" w:eastAsia="宋体" w:hAnsi="Times New Roman" w:cs="Times New Roman"/>
                <w:b/>
                <w:bCs/>
                <w:szCs w:val="21"/>
              </w:rPr>
            </w:pPr>
            <w:r w:rsidRPr="005C7170">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CBAE4C7" w14:textId="77777777" w:rsidR="0085166F" w:rsidRPr="005C7170" w:rsidRDefault="0085166F">
            <w:pPr>
              <w:widowControl/>
              <w:spacing w:beforeLines="50" w:before="156" w:afterLines="50" w:after="156"/>
              <w:jc w:val="center"/>
              <w:rPr>
                <w:rFonts w:ascii="Times New Roman" w:eastAsia="宋体" w:hAnsi="Times New Roman" w:cs="Times New Roman"/>
                <w:b/>
                <w:bCs/>
                <w:szCs w:val="21"/>
              </w:rPr>
            </w:pPr>
            <w:r w:rsidRPr="005C7170">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8E76648" w14:textId="77777777" w:rsidR="0085166F" w:rsidRPr="005C7170" w:rsidRDefault="0085166F">
            <w:pPr>
              <w:widowControl/>
              <w:spacing w:beforeLines="50" w:before="156" w:afterLines="50" w:after="156"/>
              <w:jc w:val="center"/>
              <w:rPr>
                <w:rFonts w:ascii="Times New Roman" w:eastAsia="宋体" w:hAnsi="Times New Roman" w:cs="Times New Roman"/>
                <w:b/>
                <w:bCs/>
                <w:szCs w:val="21"/>
              </w:rPr>
            </w:pPr>
            <w:r w:rsidRPr="005C7170">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04BB6A3" w14:textId="77777777" w:rsidR="0085166F" w:rsidRPr="005C7170" w:rsidRDefault="0085166F">
            <w:pPr>
              <w:widowControl/>
              <w:spacing w:beforeLines="50" w:before="156" w:afterLines="50" w:after="156"/>
              <w:jc w:val="center"/>
              <w:rPr>
                <w:rFonts w:ascii="Times New Roman" w:eastAsia="宋体" w:hAnsi="Times New Roman" w:cs="Times New Roman"/>
                <w:b/>
                <w:bCs/>
                <w:szCs w:val="21"/>
              </w:rPr>
            </w:pPr>
            <w:r w:rsidRPr="005C7170">
              <w:rPr>
                <w:rFonts w:ascii="Times New Roman" w:eastAsia="宋体" w:hAnsi="Times New Roman" w:cs="Times New Roman"/>
                <w:b/>
                <w:bCs/>
                <w:szCs w:val="21"/>
              </w:rPr>
              <w:t>合格</w:t>
            </w:r>
          </w:p>
        </w:tc>
        <w:tc>
          <w:tcPr>
            <w:tcW w:w="1189" w:type="dxa"/>
            <w:tcBorders>
              <w:top w:val="single" w:sz="4" w:space="0" w:color="auto"/>
              <w:left w:val="single" w:sz="4" w:space="0" w:color="auto"/>
              <w:bottom w:val="single" w:sz="4" w:space="0" w:color="auto"/>
              <w:right w:val="single" w:sz="4" w:space="0" w:color="auto"/>
            </w:tcBorders>
            <w:vAlign w:val="center"/>
          </w:tcPr>
          <w:p w14:paraId="23AA8D4B" w14:textId="77777777" w:rsidR="0085166F" w:rsidRPr="005C7170" w:rsidRDefault="0085166F">
            <w:pPr>
              <w:widowControl/>
              <w:spacing w:beforeLines="50" w:before="156" w:afterLines="50" w:after="156"/>
              <w:jc w:val="center"/>
              <w:rPr>
                <w:rFonts w:ascii="Times New Roman" w:eastAsia="宋体" w:hAnsi="Times New Roman" w:cs="Times New Roman"/>
                <w:b/>
                <w:bCs/>
                <w:szCs w:val="21"/>
              </w:rPr>
            </w:pPr>
            <w:r w:rsidRPr="005C7170">
              <w:rPr>
                <w:rFonts w:ascii="Times New Roman" w:eastAsia="宋体" w:hAnsi="Times New Roman" w:cs="Times New Roman"/>
                <w:b/>
                <w:bCs/>
                <w:szCs w:val="21"/>
              </w:rPr>
              <w:t>不合格</w:t>
            </w:r>
          </w:p>
        </w:tc>
      </w:tr>
      <w:tr w:rsidR="0085166F" w:rsidRPr="005C7170" w14:paraId="10342BBE" w14:textId="77777777" w:rsidTr="0056247E">
        <w:trPr>
          <w:trHeight w:val="461"/>
          <w:tblHeader/>
          <w:jc w:val="center"/>
        </w:trPr>
        <w:tc>
          <w:tcPr>
            <w:tcW w:w="1422" w:type="dxa"/>
            <w:tcBorders>
              <w:top w:val="single" w:sz="4" w:space="0" w:color="auto"/>
              <w:left w:val="single" w:sz="4" w:space="0" w:color="auto"/>
              <w:bottom w:val="single" w:sz="4" w:space="0" w:color="auto"/>
              <w:right w:val="single" w:sz="4" w:space="0" w:color="auto"/>
            </w:tcBorders>
            <w:vAlign w:val="center"/>
          </w:tcPr>
          <w:p w14:paraId="051261C3" w14:textId="77777777" w:rsidR="0085166F" w:rsidRPr="005C7170" w:rsidRDefault="0085166F">
            <w:pPr>
              <w:spacing w:beforeLines="50" w:before="156" w:afterLines="50" w:after="156"/>
              <w:jc w:val="center"/>
              <w:rPr>
                <w:rFonts w:ascii="Times New Roman" w:eastAsia="宋体" w:hAnsi="Times New Roman" w:cs="Times New Roman"/>
                <w:b/>
                <w:bCs/>
                <w:szCs w:val="21"/>
              </w:rPr>
            </w:pPr>
            <w:r w:rsidRPr="005C7170">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D3D3648" w14:textId="77777777" w:rsidR="0085166F" w:rsidRPr="005C7170" w:rsidRDefault="0085166F">
            <w:pPr>
              <w:spacing w:beforeLines="50" w:before="156" w:afterLines="50" w:after="156"/>
              <w:jc w:val="center"/>
              <w:rPr>
                <w:rFonts w:ascii="Times New Roman" w:eastAsia="宋体" w:hAnsi="Times New Roman" w:cs="Times New Roman"/>
                <w:b/>
                <w:bCs/>
                <w:szCs w:val="21"/>
              </w:rPr>
            </w:pPr>
            <w:r w:rsidRPr="005C7170">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05823BA" w14:textId="77777777" w:rsidR="0085166F" w:rsidRPr="005C7170" w:rsidRDefault="0085166F">
            <w:pPr>
              <w:spacing w:beforeLines="50" w:before="156" w:afterLines="50" w:after="156"/>
              <w:jc w:val="center"/>
              <w:rPr>
                <w:rFonts w:ascii="Times New Roman" w:eastAsia="宋体" w:hAnsi="Times New Roman" w:cs="Times New Roman"/>
                <w:b/>
                <w:bCs/>
                <w:szCs w:val="21"/>
              </w:rPr>
            </w:pPr>
            <w:r w:rsidRPr="005C7170">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05F598E" w14:textId="77777777" w:rsidR="0085166F" w:rsidRPr="005C7170" w:rsidRDefault="0085166F">
            <w:pPr>
              <w:spacing w:beforeLines="50" w:before="156" w:afterLines="50" w:after="156"/>
              <w:jc w:val="center"/>
              <w:rPr>
                <w:rFonts w:ascii="Times New Roman" w:eastAsia="宋体" w:hAnsi="Times New Roman" w:cs="Times New Roman"/>
                <w:b/>
                <w:bCs/>
                <w:szCs w:val="21"/>
              </w:rPr>
            </w:pPr>
            <w:r w:rsidRPr="005C7170">
              <w:rPr>
                <w:rFonts w:ascii="Times New Roman" w:eastAsia="宋体" w:hAnsi="Times New Roman" w:cs="Times New Roman"/>
                <w:b/>
                <w:bCs/>
                <w:szCs w:val="21"/>
              </w:rPr>
              <w:t>D</w:t>
            </w:r>
          </w:p>
        </w:tc>
        <w:tc>
          <w:tcPr>
            <w:tcW w:w="1189" w:type="dxa"/>
            <w:tcBorders>
              <w:top w:val="single" w:sz="4" w:space="0" w:color="auto"/>
              <w:left w:val="single" w:sz="4" w:space="0" w:color="auto"/>
              <w:bottom w:val="single" w:sz="4" w:space="0" w:color="auto"/>
              <w:right w:val="single" w:sz="4" w:space="0" w:color="auto"/>
            </w:tcBorders>
            <w:vAlign w:val="center"/>
          </w:tcPr>
          <w:p w14:paraId="14FB8544" w14:textId="77777777" w:rsidR="0085166F" w:rsidRPr="005C7170" w:rsidRDefault="0085166F">
            <w:pPr>
              <w:spacing w:beforeLines="50" w:before="156" w:afterLines="50" w:after="156"/>
              <w:jc w:val="center"/>
              <w:rPr>
                <w:rFonts w:ascii="Times New Roman" w:eastAsia="宋体" w:hAnsi="Times New Roman" w:cs="Times New Roman"/>
                <w:b/>
                <w:bCs/>
                <w:szCs w:val="21"/>
              </w:rPr>
            </w:pPr>
            <w:r w:rsidRPr="005C7170">
              <w:rPr>
                <w:rFonts w:ascii="Times New Roman" w:eastAsia="宋体" w:hAnsi="Times New Roman" w:cs="Times New Roman"/>
                <w:b/>
                <w:bCs/>
                <w:szCs w:val="21"/>
              </w:rPr>
              <w:t>F</w:t>
            </w:r>
          </w:p>
        </w:tc>
      </w:tr>
    </w:tbl>
    <w:p w14:paraId="2B8E826B" w14:textId="77777777" w:rsidR="006470CF" w:rsidRPr="005C7170" w:rsidRDefault="006470CF">
      <w:pPr>
        <w:widowControl/>
        <w:jc w:val="left"/>
        <w:rPr>
          <w:rFonts w:ascii="Times New Roman" w:eastAsia="宋体" w:hAnsi="Times New Roman" w:cs="Times New Roman"/>
        </w:rPr>
      </w:pPr>
    </w:p>
    <w:sectPr w:rsidR="006470CF" w:rsidRPr="005C71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A7443" w14:textId="77777777" w:rsidR="003A00D3" w:rsidRDefault="003A00D3" w:rsidP="00B040DF">
      <w:r>
        <w:separator/>
      </w:r>
    </w:p>
  </w:endnote>
  <w:endnote w:type="continuationSeparator" w:id="0">
    <w:p w14:paraId="34231BAF" w14:textId="77777777" w:rsidR="003A00D3" w:rsidRDefault="003A00D3" w:rsidP="00B0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LegacySans-Medium">
    <w:altName w:val="Segoe Print"/>
    <w:charset w:val="00"/>
    <w:family w:val="auto"/>
    <w:pitch w:val="default"/>
  </w:font>
  <w:font w:name="LegacySans-Ultra">
    <w:altName w:val="Segoe Print"/>
    <w:charset w:val="00"/>
    <w:family w:val="auto"/>
    <w:pitch w:val="default"/>
  </w:font>
  <w:font w:name="LegacySans-MediumItalic">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C6268" w14:textId="77777777" w:rsidR="003A00D3" w:rsidRDefault="003A00D3" w:rsidP="00B040DF">
      <w:r>
        <w:separator/>
      </w:r>
    </w:p>
  </w:footnote>
  <w:footnote w:type="continuationSeparator" w:id="0">
    <w:p w14:paraId="2D2A5B76" w14:textId="77777777" w:rsidR="003A00D3" w:rsidRDefault="003A00D3" w:rsidP="00B04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822D90"/>
    <w:multiLevelType w:val="singleLevel"/>
    <w:tmpl w:val="CD822D90"/>
    <w:lvl w:ilvl="0">
      <w:start w:val="2"/>
      <w:numFmt w:val="decimal"/>
      <w:suff w:val="space"/>
      <w:lvlText w:val="%1."/>
      <w:lvlJc w:val="left"/>
    </w:lvl>
  </w:abstractNum>
  <w:abstractNum w:abstractNumId="1" w15:restartNumberingAfterBreak="0">
    <w:nsid w:val="0F71137C"/>
    <w:multiLevelType w:val="multilevel"/>
    <w:tmpl w:val="3FE6DE3E"/>
    <w:lvl w:ilvl="0">
      <w:start w:val="1"/>
      <w:numFmt w:val="decimal"/>
      <w:lvlText w:val="%1"/>
      <w:lvlJc w:val="left"/>
      <w:pPr>
        <w:ind w:left="360" w:hanging="360"/>
      </w:pPr>
      <w:rPr>
        <w:rFonts w:hint="default"/>
      </w:rPr>
    </w:lvl>
    <w:lvl w:ilvl="1">
      <w:start w:val="1"/>
      <w:numFmt w:val="decimal"/>
      <w:lvlText w:val="%1.%2"/>
      <w:lvlJc w:val="left"/>
      <w:pPr>
        <w:ind w:left="782" w:hanging="360"/>
      </w:pPr>
      <w:rPr>
        <w:rFonts w:hint="default"/>
      </w:rPr>
    </w:lvl>
    <w:lvl w:ilvl="2">
      <w:start w:val="1"/>
      <w:numFmt w:val="decimal"/>
      <w:lvlText w:val="%1.%2.%3"/>
      <w:lvlJc w:val="left"/>
      <w:pPr>
        <w:ind w:left="1564" w:hanging="720"/>
      </w:pPr>
      <w:rPr>
        <w:rFonts w:hint="default"/>
      </w:rPr>
    </w:lvl>
    <w:lvl w:ilvl="3">
      <w:start w:val="1"/>
      <w:numFmt w:val="decimal"/>
      <w:lvlText w:val="%1.%2.%3.%4"/>
      <w:lvlJc w:val="left"/>
      <w:pPr>
        <w:ind w:left="1986" w:hanging="720"/>
      </w:pPr>
      <w:rPr>
        <w:rFonts w:hint="default"/>
      </w:rPr>
    </w:lvl>
    <w:lvl w:ilvl="4">
      <w:start w:val="1"/>
      <w:numFmt w:val="decimal"/>
      <w:lvlText w:val="%1.%2.%3.%4.%5"/>
      <w:lvlJc w:val="left"/>
      <w:pPr>
        <w:ind w:left="2768" w:hanging="1080"/>
      </w:pPr>
      <w:rPr>
        <w:rFonts w:hint="default"/>
      </w:rPr>
    </w:lvl>
    <w:lvl w:ilvl="5">
      <w:start w:val="1"/>
      <w:numFmt w:val="decimal"/>
      <w:lvlText w:val="%1.%2.%3.%4.%5.%6"/>
      <w:lvlJc w:val="left"/>
      <w:pPr>
        <w:ind w:left="3190" w:hanging="1080"/>
      </w:pPr>
      <w:rPr>
        <w:rFonts w:hint="default"/>
      </w:rPr>
    </w:lvl>
    <w:lvl w:ilvl="6">
      <w:start w:val="1"/>
      <w:numFmt w:val="decimal"/>
      <w:lvlText w:val="%1.%2.%3.%4.%5.%6.%7"/>
      <w:lvlJc w:val="left"/>
      <w:pPr>
        <w:ind w:left="3612" w:hanging="1080"/>
      </w:pPr>
      <w:rPr>
        <w:rFonts w:hint="default"/>
      </w:rPr>
    </w:lvl>
    <w:lvl w:ilvl="7">
      <w:start w:val="1"/>
      <w:numFmt w:val="decimal"/>
      <w:lvlText w:val="%1.%2.%3.%4.%5.%6.%7.%8"/>
      <w:lvlJc w:val="left"/>
      <w:pPr>
        <w:ind w:left="4394" w:hanging="1440"/>
      </w:pPr>
      <w:rPr>
        <w:rFonts w:hint="default"/>
      </w:rPr>
    </w:lvl>
    <w:lvl w:ilvl="8">
      <w:start w:val="1"/>
      <w:numFmt w:val="decimal"/>
      <w:lvlText w:val="%1.%2.%3.%4.%5.%6.%7.%8.%9"/>
      <w:lvlJc w:val="left"/>
      <w:pPr>
        <w:ind w:left="4816" w:hanging="1440"/>
      </w:pPr>
      <w:rPr>
        <w:rFonts w:hint="default"/>
      </w:rPr>
    </w:lvl>
  </w:abstractNum>
  <w:abstractNum w:abstractNumId="2" w15:restartNumberingAfterBreak="0">
    <w:nsid w:val="50620395"/>
    <w:multiLevelType w:val="hybridMultilevel"/>
    <w:tmpl w:val="2CF87384"/>
    <w:lvl w:ilvl="0" w:tplc="F8E4E87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6ED35FA4"/>
    <w:multiLevelType w:val="hybridMultilevel"/>
    <w:tmpl w:val="7A6040F8"/>
    <w:lvl w:ilvl="0" w:tplc="EC0E644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67991071">
    <w:abstractNumId w:val="0"/>
  </w:num>
  <w:num w:numId="2" w16cid:durableId="685520730">
    <w:abstractNumId w:val="1"/>
  </w:num>
  <w:num w:numId="3" w16cid:durableId="1586379598">
    <w:abstractNumId w:val="2"/>
  </w:num>
  <w:num w:numId="4" w16cid:durableId="11693233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Y_MEDREF_DOCUID" w:val="{482D1083-FC70-423C-A73F-0B94B7F55186}"/>
    <w:docVar w:name="KY_MEDREF_VERSION" w:val="3"/>
  </w:docVars>
  <w:rsids>
    <w:rsidRoot w:val="001E5724"/>
    <w:rsid w:val="00001B21"/>
    <w:rsid w:val="000048AF"/>
    <w:rsid w:val="0001668E"/>
    <w:rsid w:val="000216D1"/>
    <w:rsid w:val="00022BA0"/>
    <w:rsid w:val="00022CBB"/>
    <w:rsid w:val="00031363"/>
    <w:rsid w:val="00031E22"/>
    <w:rsid w:val="00040773"/>
    <w:rsid w:val="00043BB3"/>
    <w:rsid w:val="00052267"/>
    <w:rsid w:val="00053781"/>
    <w:rsid w:val="000615FF"/>
    <w:rsid w:val="00061843"/>
    <w:rsid w:val="0006341D"/>
    <w:rsid w:val="00074AFF"/>
    <w:rsid w:val="00077A5F"/>
    <w:rsid w:val="00082B28"/>
    <w:rsid w:val="00083011"/>
    <w:rsid w:val="000864F3"/>
    <w:rsid w:val="00094439"/>
    <w:rsid w:val="000978A5"/>
    <w:rsid w:val="000A581C"/>
    <w:rsid w:val="000B1BD0"/>
    <w:rsid w:val="000B406C"/>
    <w:rsid w:val="000B4814"/>
    <w:rsid w:val="000B5F33"/>
    <w:rsid w:val="000B62EF"/>
    <w:rsid w:val="000B7C7C"/>
    <w:rsid w:val="000C1DE1"/>
    <w:rsid w:val="000C5F7F"/>
    <w:rsid w:val="000D52C6"/>
    <w:rsid w:val="000D6710"/>
    <w:rsid w:val="000E4467"/>
    <w:rsid w:val="000F054A"/>
    <w:rsid w:val="00105730"/>
    <w:rsid w:val="00112948"/>
    <w:rsid w:val="001129B1"/>
    <w:rsid w:val="00113DFD"/>
    <w:rsid w:val="001149C0"/>
    <w:rsid w:val="00120373"/>
    <w:rsid w:val="00124659"/>
    <w:rsid w:val="00133BFD"/>
    <w:rsid w:val="001354E4"/>
    <w:rsid w:val="00150F18"/>
    <w:rsid w:val="00166AB5"/>
    <w:rsid w:val="00171BE7"/>
    <w:rsid w:val="001776C5"/>
    <w:rsid w:val="001825D5"/>
    <w:rsid w:val="00184F10"/>
    <w:rsid w:val="00194C1B"/>
    <w:rsid w:val="001A5ADC"/>
    <w:rsid w:val="001B3423"/>
    <w:rsid w:val="001C67F2"/>
    <w:rsid w:val="001D3A34"/>
    <w:rsid w:val="001D6DEC"/>
    <w:rsid w:val="001E2695"/>
    <w:rsid w:val="001E5724"/>
    <w:rsid w:val="00202924"/>
    <w:rsid w:val="00221113"/>
    <w:rsid w:val="00224FCB"/>
    <w:rsid w:val="00242673"/>
    <w:rsid w:val="002527CE"/>
    <w:rsid w:val="00254277"/>
    <w:rsid w:val="00265EB5"/>
    <w:rsid w:val="00280AB8"/>
    <w:rsid w:val="00284629"/>
    <w:rsid w:val="00285327"/>
    <w:rsid w:val="00286E20"/>
    <w:rsid w:val="00295F1A"/>
    <w:rsid w:val="00296213"/>
    <w:rsid w:val="002A45EA"/>
    <w:rsid w:val="002A7568"/>
    <w:rsid w:val="002B03E5"/>
    <w:rsid w:val="002B2E6A"/>
    <w:rsid w:val="002C2394"/>
    <w:rsid w:val="002C2941"/>
    <w:rsid w:val="002C4F4C"/>
    <w:rsid w:val="002F2CE0"/>
    <w:rsid w:val="002F60EF"/>
    <w:rsid w:val="002F71FB"/>
    <w:rsid w:val="003024BB"/>
    <w:rsid w:val="00303B87"/>
    <w:rsid w:val="00313A87"/>
    <w:rsid w:val="0031434C"/>
    <w:rsid w:val="00321A19"/>
    <w:rsid w:val="00322986"/>
    <w:rsid w:val="0032455F"/>
    <w:rsid w:val="00325595"/>
    <w:rsid w:val="00333A54"/>
    <w:rsid w:val="00334F1E"/>
    <w:rsid w:val="003402C2"/>
    <w:rsid w:val="0034254B"/>
    <w:rsid w:val="00343EC5"/>
    <w:rsid w:val="003555CE"/>
    <w:rsid w:val="00355A14"/>
    <w:rsid w:val="003620DD"/>
    <w:rsid w:val="00364AA7"/>
    <w:rsid w:val="0037286E"/>
    <w:rsid w:val="00381060"/>
    <w:rsid w:val="0038665C"/>
    <w:rsid w:val="0039067E"/>
    <w:rsid w:val="003A00D3"/>
    <w:rsid w:val="003A4F41"/>
    <w:rsid w:val="003A5DEF"/>
    <w:rsid w:val="003C6731"/>
    <w:rsid w:val="003D53B4"/>
    <w:rsid w:val="003E0CA8"/>
    <w:rsid w:val="003E2101"/>
    <w:rsid w:val="003E535A"/>
    <w:rsid w:val="003E7427"/>
    <w:rsid w:val="003F39F8"/>
    <w:rsid w:val="00404DF0"/>
    <w:rsid w:val="004070CF"/>
    <w:rsid w:val="004165D1"/>
    <w:rsid w:val="004169B3"/>
    <w:rsid w:val="00416C71"/>
    <w:rsid w:val="004245F6"/>
    <w:rsid w:val="00425FD7"/>
    <w:rsid w:val="004339A7"/>
    <w:rsid w:val="00452363"/>
    <w:rsid w:val="00453428"/>
    <w:rsid w:val="00462C4A"/>
    <w:rsid w:val="00462EBF"/>
    <w:rsid w:val="00473B5E"/>
    <w:rsid w:val="00477C73"/>
    <w:rsid w:val="00481987"/>
    <w:rsid w:val="004A3ACF"/>
    <w:rsid w:val="004A48E1"/>
    <w:rsid w:val="004A64EC"/>
    <w:rsid w:val="004B2911"/>
    <w:rsid w:val="004B398D"/>
    <w:rsid w:val="004B41A7"/>
    <w:rsid w:val="004C4997"/>
    <w:rsid w:val="004C5FDD"/>
    <w:rsid w:val="004D1886"/>
    <w:rsid w:val="004D6BFC"/>
    <w:rsid w:val="004F1690"/>
    <w:rsid w:val="004F289D"/>
    <w:rsid w:val="00510FAC"/>
    <w:rsid w:val="005116A0"/>
    <w:rsid w:val="0051597F"/>
    <w:rsid w:val="005333E5"/>
    <w:rsid w:val="00545F90"/>
    <w:rsid w:val="0056247E"/>
    <w:rsid w:val="00563A4C"/>
    <w:rsid w:val="00563CAC"/>
    <w:rsid w:val="005724F0"/>
    <w:rsid w:val="005801CB"/>
    <w:rsid w:val="005833E6"/>
    <w:rsid w:val="0059005C"/>
    <w:rsid w:val="005921E0"/>
    <w:rsid w:val="00597B23"/>
    <w:rsid w:val="005A0378"/>
    <w:rsid w:val="005B6F74"/>
    <w:rsid w:val="005C7170"/>
    <w:rsid w:val="005D7629"/>
    <w:rsid w:val="005F5955"/>
    <w:rsid w:val="005F6FC9"/>
    <w:rsid w:val="005F76D9"/>
    <w:rsid w:val="00604CFA"/>
    <w:rsid w:val="006102F6"/>
    <w:rsid w:val="00615A9A"/>
    <w:rsid w:val="0061696C"/>
    <w:rsid w:val="006355A7"/>
    <w:rsid w:val="006375E7"/>
    <w:rsid w:val="00643BE9"/>
    <w:rsid w:val="006470CF"/>
    <w:rsid w:val="0065738E"/>
    <w:rsid w:val="00657D7D"/>
    <w:rsid w:val="006600B4"/>
    <w:rsid w:val="006635FA"/>
    <w:rsid w:val="00665621"/>
    <w:rsid w:val="00670ECC"/>
    <w:rsid w:val="0067560F"/>
    <w:rsid w:val="00682D93"/>
    <w:rsid w:val="00684A66"/>
    <w:rsid w:val="00685943"/>
    <w:rsid w:val="00685F92"/>
    <w:rsid w:val="0068670E"/>
    <w:rsid w:val="006C2543"/>
    <w:rsid w:val="006C4AFA"/>
    <w:rsid w:val="006D0A37"/>
    <w:rsid w:val="006D23E3"/>
    <w:rsid w:val="006E0ACC"/>
    <w:rsid w:val="006E4F82"/>
    <w:rsid w:val="006E7BF8"/>
    <w:rsid w:val="006F1672"/>
    <w:rsid w:val="006F64C9"/>
    <w:rsid w:val="007006E7"/>
    <w:rsid w:val="007054D6"/>
    <w:rsid w:val="007107A5"/>
    <w:rsid w:val="00712302"/>
    <w:rsid w:val="00720076"/>
    <w:rsid w:val="0072501C"/>
    <w:rsid w:val="007255A3"/>
    <w:rsid w:val="007349DB"/>
    <w:rsid w:val="00735498"/>
    <w:rsid w:val="007401FD"/>
    <w:rsid w:val="00744811"/>
    <w:rsid w:val="00745D5D"/>
    <w:rsid w:val="007639A2"/>
    <w:rsid w:val="00784A63"/>
    <w:rsid w:val="00793A09"/>
    <w:rsid w:val="00793DC9"/>
    <w:rsid w:val="00796F2E"/>
    <w:rsid w:val="007A5BD3"/>
    <w:rsid w:val="007A6B81"/>
    <w:rsid w:val="007B7E05"/>
    <w:rsid w:val="007C379D"/>
    <w:rsid w:val="007C4ADF"/>
    <w:rsid w:val="007C62ED"/>
    <w:rsid w:val="007D0F90"/>
    <w:rsid w:val="007D6453"/>
    <w:rsid w:val="007E0991"/>
    <w:rsid w:val="007E39E3"/>
    <w:rsid w:val="007E67A7"/>
    <w:rsid w:val="0080488A"/>
    <w:rsid w:val="008128AD"/>
    <w:rsid w:val="00834A5B"/>
    <w:rsid w:val="00834F05"/>
    <w:rsid w:val="00837BCF"/>
    <w:rsid w:val="0085166F"/>
    <w:rsid w:val="008560E2"/>
    <w:rsid w:val="00861DB9"/>
    <w:rsid w:val="008674FD"/>
    <w:rsid w:val="00871020"/>
    <w:rsid w:val="008843FF"/>
    <w:rsid w:val="00886EBF"/>
    <w:rsid w:val="0089078E"/>
    <w:rsid w:val="00897D67"/>
    <w:rsid w:val="008B1628"/>
    <w:rsid w:val="008C4C91"/>
    <w:rsid w:val="008D4810"/>
    <w:rsid w:val="008E606F"/>
    <w:rsid w:val="008F2283"/>
    <w:rsid w:val="00901640"/>
    <w:rsid w:val="009026B0"/>
    <w:rsid w:val="00915035"/>
    <w:rsid w:val="009150F3"/>
    <w:rsid w:val="00921BA3"/>
    <w:rsid w:val="00935AA3"/>
    <w:rsid w:val="00941017"/>
    <w:rsid w:val="009435AD"/>
    <w:rsid w:val="00946019"/>
    <w:rsid w:val="00952EBD"/>
    <w:rsid w:val="00954080"/>
    <w:rsid w:val="00956B13"/>
    <w:rsid w:val="00957C93"/>
    <w:rsid w:val="00967889"/>
    <w:rsid w:val="00984039"/>
    <w:rsid w:val="0098545F"/>
    <w:rsid w:val="009872DD"/>
    <w:rsid w:val="00991C12"/>
    <w:rsid w:val="009A5376"/>
    <w:rsid w:val="009A574B"/>
    <w:rsid w:val="009A6A05"/>
    <w:rsid w:val="009B143E"/>
    <w:rsid w:val="009C2A5A"/>
    <w:rsid w:val="009C6263"/>
    <w:rsid w:val="009C651C"/>
    <w:rsid w:val="009D21FF"/>
    <w:rsid w:val="009D222D"/>
    <w:rsid w:val="009D469F"/>
    <w:rsid w:val="009D6D60"/>
    <w:rsid w:val="009F0A1B"/>
    <w:rsid w:val="009F21BC"/>
    <w:rsid w:val="009F4533"/>
    <w:rsid w:val="009F79A3"/>
    <w:rsid w:val="00A03BBD"/>
    <w:rsid w:val="00A041E0"/>
    <w:rsid w:val="00A1363E"/>
    <w:rsid w:val="00A13914"/>
    <w:rsid w:val="00A16FF3"/>
    <w:rsid w:val="00A4500C"/>
    <w:rsid w:val="00A61EFD"/>
    <w:rsid w:val="00A650BE"/>
    <w:rsid w:val="00A653B1"/>
    <w:rsid w:val="00A73FA4"/>
    <w:rsid w:val="00A75F98"/>
    <w:rsid w:val="00A90DBC"/>
    <w:rsid w:val="00A9630A"/>
    <w:rsid w:val="00AA4570"/>
    <w:rsid w:val="00AA630A"/>
    <w:rsid w:val="00AC04B3"/>
    <w:rsid w:val="00AC2092"/>
    <w:rsid w:val="00AC259A"/>
    <w:rsid w:val="00AC41C0"/>
    <w:rsid w:val="00AD0574"/>
    <w:rsid w:val="00AE36BE"/>
    <w:rsid w:val="00AE3D1A"/>
    <w:rsid w:val="00AF35F7"/>
    <w:rsid w:val="00B01C79"/>
    <w:rsid w:val="00B03909"/>
    <w:rsid w:val="00B040DF"/>
    <w:rsid w:val="00B20DA0"/>
    <w:rsid w:val="00B234D1"/>
    <w:rsid w:val="00B24923"/>
    <w:rsid w:val="00B2497B"/>
    <w:rsid w:val="00B252F3"/>
    <w:rsid w:val="00B30C85"/>
    <w:rsid w:val="00B31482"/>
    <w:rsid w:val="00B32D38"/>
    <w:rsid w:val="00B34490"/>
    <w:rsid w:val="00B40ECD"/>
    <w:rsid w:val="00B41CDC"/>
    <w:rsid w:val="00B424A8"/>
    <w:rsid w:val="00B47802"/>
    <w:rsid w:val="00B50178"/>
    <w:rsid w:val="00B77D7D"/>
    <w:rsid w:val="00B80C3F"/>
    <w:rsid w:val="00B84A32"/>
    <w:rsid w:val="00B92DEA"/>
    <w:rsid w:val="00BA23F0"/>
    <w:rsid w:val="00BA4D46"/>
    <w:rsid w:val="00BA53C5"/>
    <w:rsid w:val="00BA57F3"/>
    <w:rsid w:val="00BB2143"/>
    <w:rsid w:val="00BB35BA"/>
    <w:rsid w:val="00BB42E5"/>
    <w:rsid w:val="00BC4A50"/>
    <w:rsid w:val="00BD1C08"/>
    <w:rsid w:val="00BE43BF"/>
    <w:rsid w:val="00BE7F70"/>
    <w:rsid w:val="00C00798"/>
    <w:rsid w:val="00C04AD9"/>
    <w:rsid w:val="00C05606"/>
    <w:rsid w:val="00C13AEF"/>
    <w:rsid w:val="00C30033"/>
    <w:rsid w:val="00C32563"/>
    <w:rsid w:val="00C45251"/>
    <w:rsid w:val="00C52984"/>
    <w:rsid w:val="00C53B18"/>
    <w:rsid w:val="00C54636"/>
    <w:rsid w:val="00C660C5"/>
    <w:rsid w:val="00C7460A"/>
    <w:rsid w:val="00C75BB2"/>
    <w:rsid w:val="00C77372"/>
    <w:rsid w:val="00C93C5F"/>
    <w:rsid w:val="00C96787"/>
    <w:rsid w:val="00CA5111"/>
    <w:rsid w:val="00CA53B2"/>
    <w:rsid w:val="00CB11AD"/>
    <w:rsid w:val="00CC3A87"/>
    <w:rsid w:val="00CD7FB6"/>
    <w:rsid w:val="00CE21F1"/>
    <w:rsid w:val="00D02F99"/>
    <w:rsid w:val="00D131E3"/>
    <w:rsid w:val="00D13271"/>
    <w:rsid w:val="00D14471"/>
    <w:rsid w:val="00D16A13"/>
    <w:rsid w:val="00D2268D"/>
    <w:rsid w:val="00D24702"/>
    <w:rsid w:val="00D27DE7"/>
    <w:rsid w:val="00D32878"/>
    <w:rsid w:val="00D417A1"/>
    <w:rsid w:val="00D450E7"/>
    <w:rsid w:val="00D46E1F"/>
    <w:rsid w:val="00D504B7"/>
    <w:rsid w:val="00D715F7"/>
    <w:rsid w:val="00D87BF5"/>
    <w:rsid w:val="00D917E0"/>
    <w:rsid w:val="00DC6C70"/>
    <w:rsid w:val="00DD7B5F"/>
    <w:rsid w:val="00DE7849"/>
    <w:rsid w:val="00DE7DB2"/>
    <w:rsid w:val="00DF0C2D"/>
    <w:rsid w:val="00E05E8B"/>
    <w:rsid w:val="00E356B1"/>
    <w:rsid w:val="00E35891"/>
    <w:rsid w:val="00E366AB"/>
    <w:rsid w:val="00E46516"/>
    <w:rsid w:val="00E54D83"/>
    <w:rsid w:val="00E560AA"/>
    <w:rsid w:val="00E6090D"/>
    <w:rsid w:val="00E61F16"/>
    <w:rsid w:val="00E645FA"/>
    <w:rsid w:val="00E762B8"/>
    <w:rsid w:val="00E7671B"/>
    <w:rsid w:val="00E76E34"/>
    <w:rsid w:val="00E87CDC"/>
    <w:rsid w:val="00E96C78"/>
    <w:rsid w:val="00ED1794"/>
    <w:rsid w:val="00ED3D7E"/>
    <w:rsid w:val="00ED7F81"/>
    <w:rsid w:val="00EE14D4"/>
    <w:rsid w:val="00EE571F"/>
    <w:rsid w:val="00EF2C92"/>
    <w:rsid w:val="00EF7765"/>
    <w:rsid w:val="00F13A22"/>
    <w:rsid w:val="00F263FE"/>
    <w:rsid w:val="00F2737B"/>
    <w:rsid w:val="00F4293B"/>
    <w:rsid w:val="00F43D0F"/>
    <w:rsid w:val="00F43F35"/>
    <w:rsid w:val="00F56396"/>
    <w:rsid w:val="00F6604B"/>
    <w:rsid w:val="00F705DB"/>
    <w:rsid w:val="00F71BC3"/>
    <w:rsid w:val="00F769DB"/>
    <w:rsid w:val="00F828D6"/>
    <w:rsid w:val="00F90587"/>
    <w:rsid w:val="00FA3F38"/>
    <w:rsid w:val="00FA62A1"/>
    <w:rsid w:val="00FB12FA"/>
    <w:rsid w:val="00FB5BFA"/>
    <w:rsid w:val="00FB6F5E"/>
    <w:rsid w:val="00FB7198"/>
    <w:rsid w:val="00FB77A1"/>
    <w:rsid w:val="00FC0339"/>
    <w:rsid w:val="00FC121E"/>
    <w:rsid w:val="00FC24B5"/>
    <w:rsid w:val="00FC69F7"/>
    <w:rsid w:val="00FD3531"/>
    <w:rsid w:val="00FD555E"/>
    <w:rsid w:val="00FD5567"/>
    <w:rsid w:val="01B60AFC"/>
    <w:rsid w:val="01CB2BBB"/>
    <w:rsid w:val="01F4072E"/>
    <w:rsid w:val="022E5018"/>
    <w:rsid w:val="032E77E3"/>
    <w:rsid w:val="0362361F"/>
    <w:rsid w:val="04080BAF"/>
    <w:rsid w:val="054A5165"/>
    <w:rsid w:val="056E042A"/>
    <w:rsid w:val="05C02139"/>
    <w:rsid w:val="0617443C"/>
    <w:rsid w:val="064424A0"/>
    <w:rsid w:val="068F3F3B"/>
    <w:rsid w:val="06A3255A"/>
    <w:rsid w:val="075D6696"/>
    <w:rsid w:val="075E3174"/>
    <w:rsid w:val="07E46C94"/>
    <w:rsid w:val="080C20CD"/>
    <w:rsid w:val="08245F54"/>
    <w:rsid w:val="082C5C0D"/>
    <w:rsid w:val="09303258"/>
    <w:rsid w:val="09675F11"/>
    <w:rsid w:val="0978196A"/>
    <w:rsid w:val="09B448E0"/>
    <w:rsid w:val="09D65234"/>
    <w:rsid w:val="09E223D3"/>
    <w:rsid w:val="0B866FC8"/>
    <w:rsid w:val="0D1B215D"/>
    <w:rsid w:val="0D2D5DD4"/>
    <w:rsid w:val="0D435AF0"/>
    <w:rsid w:val="0D9D7F80"/>
    <w:rsid w:val="0DE20DC7"/>
    <w:rsid w:val="0E3E499B"/>
    <w:rsid w:val="0E684095"/>
    <w:rsid w:val="0E7E3DFA"/>
    <w:rsid w:val="0EDD14F9"/>
    <w:rsid w:val="0EDE4D3C"/>
    <w:rsid w:val="0F2A4D2B"/>
    <w:rsid w:val="0F445730"/>
    <w:rsid w:val="1093635B"/>
    <w:rsid w:val="109602BF"/>
    <w:rsid w:val="114125DB"/>
    <w:rsid w:val="11663B47"/>
    <w:rsid w:val="11A23EB7"/>
    <w:rsid w:val="120521A3"/>
    <w:rsid w:val="12192285"/>
    <w:rsid w:val="12265D02"/>
    <w:rsid w:val="127829F5"/>
    <w:rsid w:val="12B25A89"/>
    <w:rsid w:val="136867C6"/>
    <w:rsid w:val="13EE212D"/>
    <w:rsid w:val="14590A83"/>
    <w:rsid w:val="14A17597"/>
    <w:rsid w:val="14B875AA"/>
    <w:rsid w:val="14B931FB"/>
    <w:rsid w:val="14DA5DDA"/>
    <w:rsid w:val="150C4AD2"/>
    <w:rsid w:val="15142D5D"/>
    <w:rsid w:val="152D33ED"/>
    <w:rsid w:val="16060FEF"/>
    <w:rsid w:val="1713712B"/>
    <w:rsid w:val="179B0AA6"/>
    <w:rsid w:val="17E23E7A"/>
    <w:rsid w:val="18227DC4"/>
    <w:rsid w:val="189D2517"/>
    <w:rsid w:val="18B43ED2"/>
    <w:rsid w:val="196F67B0"/>
    <w:rsid w:val="19BD75A8"/>
    <w:rsid w:val="19CF2A42"/>
    <w:rsid w:val="1A3244F1"/>
    <w:rsid w:val="1A7F7B33"/>
    <w:rsid w:val="1A9D1075"/>
    <w:rsid w:val="1BF1610A"/>
    <w:rsid w:val="1BFB049A"/>
    <w:rsid w:val="1C2C7FAF"/>
    <w:rsid w:val="1C3859B2"/>
    <w:rsid w:val="1C3E2EF6"/>
    <w:rsid w:val="1C820BE2"/>
    <w:rsid w:val="1C866C9A"/>
    <w:rsid w:val="1C946236"/>
    <w:rsid w:val="1CB643F2"/>
    <w:rsid w:val="1CBE5E5B"/>
    <w:rsid w:val="1D4C3EAD"/>
    <w:rsid w:val="1DAB4134"/>
    <w:rsid w:val="1DC74F30"/>
    <w:rsid w:val="1E5D317E"/>
    <w:rsid w:val="1E636DC1"/>
    <w:rsid w:val="1EB832ED"/>
    <w:rsid w:val="1ED476B0"/>
    <w:rsid w:val="1EDD2B33"/>
    <w:rsid w:val="1EE85C0C"/>
    <w:rsid w:val="1F00435A"/>
    <w:rsid w:val="1F3D4983"/>
    <w:rsid w:val="1F8B6268"/>
    <w:rsid w:val="1FED7AE8"/>
    <w:rsid w:val="2014376B"/>
    <w:rsid w:val="20872A82"/>
    <w:rsid w:val="20904046"/>
    <w:rsid w:val="2131539B"/>
    <w:rsid w:val="215A39EE"/>
    <w:rsid w:val="21D96B38"/>
    <w:rsid w:val="2201133E"/>
    <w:rsid w:val="2231040D"/>
    <w:rsid w:val="22400FF0"/>
    <w:rsid w:val="22456A59"/>
    <w:rsid w:val="227A1101"/>
    <w:rsid w:val="22AB4C32"/>
    <w:rsid w:val="22BA694D"/>
    <w:rsid w:val="232F5AA6"/>
    <w:rsid w:val="233A1FEF"/>
    <w:rsid w:val="23806C41"/>
    <w:rsid w:val="23DE3A01"/>
    <w:rsid w:val="244551FC"/>
    <w:rsid w:val="24846B56"/>
    <w:rsid w:val="25AD31B5"/>
    <w:rsid w:val="26614EFC"/>
    <w:rsid w:val="26A416E6"/>
    <w:rsid w:val="26D570D0"/>
    <w:rsid w:val="275C76ED"/>
    <w:rsid w:val="27E17F42"/>
    <w:rsid w:val="27E22604"/>
    <w:rsid w:val="281C7CEC"/>
    <w:rsid w:val="28551DCF"/>
    <w:rsid w:val="288B6A11"/>
    <w:rsid w:val="28CC5A80"/>
    <w:rsid w:val="292E3967"/>
    <w:rsid w:val="29481541"/>
    <w:rsid w:val="295239F8"/>
    <w:rsid w:val="29557AAE"/>
    <w:rsid w:val="297F7077"/>
    <w:rsid w:val="29965555"/>
    <w:rsid w:val="29B8511F"/>
    <w:rsid w:val="2A251D49"/>
    <w:rsid w:val="2A5E44B2"/>
    <w:rsid w:val="2B1608A9"/>
    <w:rsid w:val="2B34391F"/>
    <w:rsid w:val="2BF679DB"/>
    <w:rsid w:val="2C207DB4"/>
    <w:rsid w:val="2C7E39E8"/>
    <w:rsid w:val="2C9A39E1"/>
    <w:rsid w:val="2D3450FA"/>
    <w:rsid w:val="2D5659DB"/>
    <w:rsid w:val="2D6D1463"/>
    <w:rsid w:val="2E4D1B2D"/>
    <w:rsid w:val="2EB57D1D"/>
    <w:rsid w:val="2EFA59E1"/>
    <w:rsid w:val="2F601CE0"/>
    <w:rsid w:val="2FD11119"/>
    <w:rsid w:val="301A2D55"/>
    <w:rsid w:val="30D8225C"/>
    <w:rsid w:val="312C6ABB"/>
    <w:rsid w:val="3197279A"/>
    <w:rsid w:val="31C156EB"/>
    <w:rsid w:val="31C16683"/>
    <w:rsid w:val="31FC63EF"/>
    <w:rsid w:val="32423181"/>
    <w:rsid w:val="326821C3"/>
    <w:rsid w:val="3292788A"/>
    <w:rsid w:val="32B626BC"/>
    <w:rsid w:val="331427A9"/>
    <w:rsid w:val="331951CE"/>
    <w:rsid w:val="338D429E"/>
    <w:rsid w:val="33A37D00"/>
    <w:rsid w:val="33E14948"/>
    <w:rsid w:val="341B0EEB"/>
    <w:rsid w:val="346415C9"/>
    <w:rsid w:val="35A56EF0"/>
    <w:rsid w:val="35D6162B"/>
    <w:rsid w:val="364A3048"/>
    <w:rsid w:val="365C5373"/>
    <w:rsid w:val="37FD7FE0"/>
    <w:rsid w:val="382677F8"/>
    <w:rsid w:val="3831706E"/>
    <w:rsid w:val="38407753"/>
    <w:rsid w:val="388D3318"/>
    <w:rsid w:val="38E61664"/>
    <w:rsid w:val="39135572"/>
    <w:rsid w:val="396A1235"/>
    <w:rsid w:val="39AC7402"/>
    <w:rsid w:val="3A6B67A8"/>
    <w:rsid w:val="3A85314E"/>
    <w:rsid w:val="3AD86570"/>
    <w:rsid w:val="3AE75783"/>
    <w:rsid w:val="3BCF4E2B"/>
    <w:rsid w:val="3BE94C6C"/>
    <w:rsid w:val="3C64742D"/>
    <w:rsid w:val="3C6D35C3"/>
    <w:rsid w:val="3C8103CD"/>
    <w:rsid w:val="3CA76C9B"/>
    <w:rsid w:val="3D2C43A1"/>
    <w:rsid w:val="3D4A22A6"/>
    <w:rsid w:val="3D570452"/>
    <w:rsid w:val="3DC4213D"/>
    <w:rsid w:val="3E1D78F1"/>
    <w:rsid w:val="3E505086"/>
    <w:rsid w:val="3E514131"/>
    <w:rsid w:val="3ED2040C"/>
    <w:rsid w:val="3FA855EF"/>
    <w:rsid w:val="3FAE2706"/>
    <w:rsid w:val="3FCD4E70"/>
    <w:rsid w:val="4023191B"/>
    <w:rsid w:val="40347C8A"/>
    <w:rsid w:val="40E82D14"/>
    <w:rsid w:val="41462A1E"/>
    <w:rsid w:val="41544D27"/>
    <w:rsid w:val="4202615F"/>
    <w:rsid w:val="42585D3E"/>
    <w:rsid w:val="42C64AFE"/>
    <w:rsid w:val="43226BB2"/>
    <w:rsid w:val="434404C4"/>
    <w:rsid w:val="43AF26CB"/>
    <w:rsid w:val="43BE5A2C"/>
    <w:rsid w:val="43C96D25"/>
    <w:rsid w:val="443638AB"/>
    <w:rsid w:val="447E50E8"/>
    <w:rsid w:val="448D73C2"/>
    <w:rsid w:val="44AB1FCA"/>
    <w:rsid w:val="46E0398C"/>
    <w:rsid w:val="470A6285"/>
    <w:rsid w:val="47450253"/>
    <w:rsid w:val="474F0789"/>
    <w:rsid w:val="47A16538"/>
    <w:rsid w:val="48060C59"/>
    <w:rsid w:val="480669E7"/>
    <w:rsid w:val="48986EEF"/>
    <w:rsid w:val="490C319D"/>
    <w:rsid w:val="4914498D"/>
    <w:rsid w:val="496860C3"/>
    <w:rsid w:val="496C1569"/>
    <w:rsid w:val="497D719E"/>
    <w:rsid w:val="4A265004"/>
    <w:rsid w:val="4A2E0E8D"/>
    <w:rsid w:val="4A6B4324"/>
    <w:rsid w:val="4B1156E6"/>
    <w:rsid w:val="4B193D1C"/>
    <w:rsid w:val="4B237EE9"/>
    <w:rsid w:val="4BA45D84"/>
    <w:rsid w:val="4BFA41DB"/>
    <w:rsid w:val="4CD52026"/>
    <w:rsid w:val="4D0D71F0"/>
    <w:rsid w:val="4D14266F"/>
    <w:rsid w:val="4E0075EC"/>
    <w:rsid w:val="4E256269"/>
    <w:rsid w:val="4E750D7D"/>
    <w:rsid w:val="4EB17BE2"/>
    <w:rsid w:val="4F4E6B26"/>
    <w:rsid w:val="4F625B03"/>
    <w:rsid w:val="500C21BF"/>
    <w:rsid w:val="50355310"/>
    <w:rsid w:val="506F7067"/>
    <w:rsid w:val="50B13D48"/>
    <w:rsid w:val="50CE7713"/>
    <w:rsid w:val="512C14B8"/>
    <w:rsid w:val="518C10EF"/>
    <w:rsid w:val="519D3D02"/>
    <w:rsid w:val="51C9437F"/>
    <w:rsid w:val="51FE502B"/>
    <w:rsid w:val="52292AD2"/>
    <w:rsid w:val="522D5FA0"/>
    <w:rsid w:val="52444D79"/>
    <w:rsid w:val="526605A9"/>
    <w:rsid w:val="5268255E"/>
    <w:rsid w:val="52D91788"/>
    <w:rsid w:val="533B486A"/>
    <w:rsid w:val="53F55450"/>
    <w:rsid w:val="5406025D"/>
    <w:rsid w:val="541D2B09"/>
    <w:rsid w:val="544539E0"/>
    <w:rsid w:val="54786FB9"/>
    <w:rsid w:val="549E6B05"/>
    <w:rsid w:val="54D202B9"/>
    <w:rsid w:val="55042387"/>
    <w:rsid w:val="55211BDF"/>
    <w:rsid w:val="55750427"/>
    <w:rsid w:val="55DD2BA7"/>
    <w:rsid w:val="568C3CFF"/>
    <w:rsid w:val="56AA0A35"/>
    <w:rsid w:val="570F2CCB"/>
    <w:rsid w:val="571D16C0"/>
    <w:rsid w:val="5723686C"/>
    <w:rsid w:val="57B958C4"/>
    <w:rsid w:val="58726CC0"/>
    <w:rsid w:val="5879135E"/>
    <w:rsid w:val="5883063F"/>
    <w:rsid w:val="59025F53"/>
    <w:rsid w:val="59852755"/>
    <w:rsid w:val="5A6D7DC9"/>
    <w:rsid w:val="5B3B29F1"/>
    <w:rsid w:val="5B906D28"/>
    <w:rsid w:val="5DEA167A"/>
    <w:rsid w:val="5E9F7863"/>
    <w:rsid w:val="5EC97082"/>
    <w:rsid w:val="5F1A721E"/>
    <w:rsid w:val="5F3F1A33"/>
    <w:rsid w:val="5F8C0C4F"/>
    <w:rsid w:val="5FDB5FC3"/>
    <w:rsid w:val="602A1998"/>
    <w:rsid w:val="60B8798A"/>
    <w:rsid w:val="619F27F9"/>
    <w:rsid w:val="61E808B8"/>
    <w:rsid w:val="61F46675"/>
    <w:rsid w:val="62007415"/>
    <w:rsid w:val="62985BD8"/>
    <w:rsid w:val="62BB234E"/>
    <w:rsid w:val="63295AB6"/>
    <w:rsid w:val="633604A1"/>
    <w:rsid w:val="6341094A"/>
    <w:rsid w:val="639E12D4"/>
    <w:rsid w:val="63AB589E"/>
    <w:rsid w:val="63CA6006"/>
    <w:rsid w:val="63DA7DD7"/>
    <w:rsid w:val="63DB3567"/>
    <w:rsid w:val="64255B73"/>
    <w:rsid w:val="6449517D"/>
    <w:rsid w:val="64A329E4"/>
    <w:rsid w:val="64A44AB0"/>
    <w:rsid w:val="64E33ABA"/>
    <w:rsid w:val="653E717E"/>
    <w:rsid w:val="66767999"/>
    <w:rsid w:val="66E57D34"/>
    <w:rsid w:val="66F24999"/>
    <w:rsid w:val="672A0EC5"/>
    <w:rsid w:val="6765186E"/>
    <w:rsid w:val="681723AA"/>
    <w:rsid w:val="68572E89"/>
    <w:rsid w:val="68C45CA6"/>
    <w:rsid w:val="68F4014C"/>
    <w:rsid w:val="699C4B64"/>
    <w:rsid w:val="69D170B0"/>
    <w:rsid w:val="6A541AA6"/>
    <w:rsid w:val="6A80283B"/>
    <w:rsid w:val="6AE11239"/>
    <w:rsid w:val="6AEE2C10"/>
    <w:rsid w:val="6B9E2303"/>
    <w:rsid w:val="6BA523B7"/>
    <w:rsid w:val="6BA92F02"/>
    <w:rsid w:val="6BBA5AE8"/>
    <w:rsid w:val="6CBD73F5"/>
    <w:rsid w:val="6CD038B5"/>
    <w:rsid w:val="6D2871FF"/>
    <w:rsid w:val="6DC765DD"/>
    <w:rsid w:val="6DDD12DA"/>
    <w:rsid w:val="6DE31006"/>
    <w:rsid w:val="6DE33D21"/>
    <w:rsid w:val="6E245051"/>
    <w:rsid w:val="6E76364F"/>
    <w:rsid w:val="6F31080B"/>
    <w:rsid w:val="6F313839"/>
    <w:rsid w:val="6FA90BDD"/>
    <w:rsid w:val="6FD24B34"/>
    <w:rsid w:val="70273BF0"/>
    <w:rsid w:val="71245D4D"/>
    <w:rsid w:val="719E3B9F"/>
    <w:rsid w:val="725B2334"/>
    <w:rsid w:val="731B1FBF"/>
    <w:rsid w:val="73A42C4A"/>
    <w:rsid w:val="743B3027"/>
    <w:rsid w:val="74533B22"/>
    <w:rsid w:val="74D2093C"/>
    <w:rsid w:val="74D63CE5"/>
    <w:rsid w:val="75463475"/>
    <w:rsid w:val="75BC2C18"/>
    <w:rsid w:val="76440505"/>
    <w:rsid w:val="76AC5F42"/>
    <w:rsid w:val="76C15678"/>
    <w:rsid w:val="76CD13E9"/>
    <w:rsid w:val="76D13111"/>
    <w:rsid w:val="770A06AD"/>
    <w:rsid w:val="77840A9A"/>
    <w:rsid w:val="78077DBA"/>
    <w:rsid w:val="78087D49"/>
    <w:rsid w:val="78295981"/>
    <w:rsid w:val="78336676"/>
    <w:rsid w:val="78C92D5A"/>
    <w:rsid w:val="797D4201"/>
    <w:rsid w:val="79A869C9"/>
    <w:rsid w:val="79B256AE"/>
    <w:rsid w:val="79BA4F31"/>
    <w:rsid w:val="79F85E47"/>
    <w:rsid w:val="7A0A0CC6"/>
    <w:rsid w:val="7A7C4CB8"/>
    <w:rsid w:val="7BA41A49"/>
    <w:rsid w:val="7C0C7C25"/>
    <w:rsid w:val="7C29422A"/>
    <w:rsid w:val="7C2E335D"/>
    <w:rsid w:val="7C3957E6"/>
    <w:rsid w:val="7D816DFE"/>
    <w:rsid w:val="7DB21646"/>
    <w:rsid w:val="7E2A1061"/>
    <w:rsid w:val="7E393E74"/>
    <w:rsid w:val="7E4367A3"/>
    <w:rsid w:val="7EA827A9"/>
    <w:rsid w:val="7EDD24AC"/>
    <w:rsid w:val="7F09791E"/>
    <w:rsid w:val="7F1A47B8"/>
    <w:rsid w:val="7FD47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76E0A"/>
  <w15:docId w15:val="{AB5AEE06-8ED6-4A46-A15C-8A4C88E0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rPr>
      <w:sz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semiHidden/>
    <w:unhideWhenUsed/>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fontstyle01">
    <w:name w:val="fontstyle01"/>
    <w:basedOn w:val="a0"/>
    <w:qFormat/>
    <w:rPr>
      <w:rFonts w:ascii="LegacySans-Medium" w:eastAsia="LegacySans-Medium" w:hAnsi="LegacySans-Medium" w:cs="LegacySans-Medium"/>
      <w:color w:val="242021"/>
      <w:sz w:val="20"/>
      <w:szCs w:val="20"/>
    </w:rPr>
  </w:style>
  <w:style w:type="character" w:customStyle="1" w:styleId="fontstyle21">
    <w:name w:val="fontstyle21"/>
    <w:basedOn w:val="a0"/>
    <w:rPr>
      <w:rFonts w:ascii="LegacySans-Ultra" w:eastAsia="LegacySans-Ultra" w:hAnsi="LegacySans-Ultra" w:cs="LegacySans-Ultra"/>
      <w:color w:val="4963AD"/>
      <w:sz w:val="24"/>
      <w:szCs w:val="24"/>
    </w:rPr>
  </w:style>
  <w:style w:type="character" w:customStyle="1" w:styleId="fontstyle31">
    <w:name w:val="fontstyle31"/>
    <w:basedOn w:val="a0"/>
    <w:rPr>
      <w:rFonts w:ascii="LegacySans-MediumItalic" w:eastAsia="LegacySans-MediumItalic" w:hAnsi="LegacySans-MediumItalic" w:cs="LegacySans-MediumItalic"/>
      <w:i/>
      <w:iCs/>
      <w:color w:val="242021"/>
      <w:sz w:val="20"/>
      <w:szCs w:val="20"/>
    </w:rPr>
  </w:style>
  <w:style w:type="character" w:customStyle="1" w:styleId="font51">
    <w:name w:val="font51"/>
    <w:basedOn w:val="a0"/>
    <w:rPr>
      <w:rFonts w:ascii="Times New Roman" w:hAnsi="Times New Roman" w:cs="Times New Roman" w:hint="default"/>
      <w:color w:val="000000"/>
      <w:sz w:val="18"/>
      <w:szCs w:val="18"/>
      <w:u w:val="none"/>
    </w:rPr>
  </w:style>
  <w:style w:type="character" w:customStyle="1" w:styleId="font71">
    <w:name w:val="font71"/>
    <w:basedOn w:val="a0"/>
    <w:qFormat/>
    <w:rPr>
      <w:rFonts w:ascii="宋体" w:eastAsia="宋体" w:hAnsi="宋体" w:cs="宋体" w:hint="eastAsia"/>
      <w:color w:val="000000"/>
      <w:sz w:val="18"/>
      <w:szCs w:val="18"/>
      <w:u w:val="none"/>
    </w:rPr>
  </w:style>
  <w:style w:type="character" w:customStyle="1" w:styleId="font61">
    <w:name w:val="font61"/>
    <w:basedOn w:val="a0"/>
    <w:qFormat/>
    <w:rPr>
      <w:rFonts w:ascii="Times New Roman" w:hAnsi="Times New Roman" w:cs="Times New Roman" w:hint="default"/>
      <w:color w:val="auto"/>
      <w:sz w:val="18"/>
      <w:szCs w:val="18"/>
      <w:u w:val="none"/>
    </w:rPr>
  </w:style>
  <w:style w:type="character" w:customStyle="1" w:styleId="font81">
    <w:name w:val="font81"/>
    <w:basedOn w:val="a0"/>
    <w:rPr>
      <w:rFonts w:ascii="宋体" w:eastAsia="宋体" w:hAnsi="宋体" w:cs="宋体" w:hint="eastAsia"/>
      <w:color w:val="auto"/>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370">
      <w:bodyDiv w:val="1"/>
      <w:marLeft w:val="0"/>
      <w:marRight w:val="0"/>
      <w:marTop w:val="0"/>
      <w:marBottom w:val="0"/>
      <w:divBdr>
        <w:top w:val="none" w:sz="0" w:space="0" w:color="auto"/>
        <w:left w:val="none" w:sz="0" w:space="0" w:color="auto"/>
        <w:bottom w:val="none" w:sz="0" w:space="0" w:color="auto"/>
        <w:right w:val="none" w:sz="0" w:space="0" w:color="auto"/>
      </w:divBdr>
    </w:div>
    <w:div w:id="105782885">
      <w:bodyDiv w:val="1"/>
      <w:marLeft w:val="0"/>
      <w:marRight w:val="0"/>
      <w:marTop w:val="0"/>
      <w:marBottom w:val="0"/>
      <w:divBdr>
        <w:top w:val="none" w:sz="0" w:space="0" w:color="auto"/>
        <w:left w:val="none" w:sz="0" w:space="0" w:color="auto"/>
        <w:bottom w:val="none" w:sz="0" w:space="0" w:color="auto"/>
        <w:right w:val="none" w:sz="0" w:space="0" w:color="auto"/>
      </w:divBdr>
    </w:div>
    <w:div w:id="270554681">
      <w:bodyDiv w:val="1"/>
      <w:marLeft w:val="0"/>
      <w:marRight w:val="0"/>
      <w:marTop w:val="0"/>
      <w:marBottom w:val="0"/>
      <w:divBdr>
        <w:top w:val="none" w:sz="0" w:space="0" w:color="auto"/>
        <w:left w:val="none" w:sz="0" w:space="0" w:color="auto"/>
        <w:bottom w:val="none" w:sz="0" w:space="0" w:color="auto"/>
        <w:right w:val="none" w:sz="0" w:space="0" w:color="auto"/>
      </w:divBdr>
    </w:div>
    <w:div w:id="547954535">
      <w:bodyDiv w:val="1"/>
      <w:marLeft w:val="0"/>
      <w:marRight w:val="0"/>
      <w:marTop w:val="0"/>
      <w:marBottom w:val="0"/>
      <w:divBdr>
        <w:top w:val="none" w:sz="0" w:space="0" w:color="auto"/>
        <w:left w:val="none" w:sz="0" w:space="0" w:color="auto"/>
        <w:bottom w:val="none" w:sz="0" w:space="0" w:color="auto"/>
        <w:right w:val="none" w:sz="0" w:space="0" w:color="auto"/>
      </w:divBdr>
    </w:div>
    <w:div w:id="578293182">
      <w:bodyDiv w:val="1"/>
      <w:marLeft w:val="0"/>
      <w:marRight w:val="0"/>
      <w:marTop w:val="0"/>
      <w:marBottom w:val="0"/>
      <w:divBdr>
        <w:top w:val="none" w:sz="0" w:space="0" w:color="auto"/>
        <w:left w:val="none" w:sz="0" w:space="0" w:color="auto"/>
        <w:bottom w:val="none" w:sz="0" w:space="0" w:color="auto"/>
        <w:right w:val="none" w:sz="0" w:space="0" w:color="auto"/>
      </w:divBdr>
    </w:div>
    <w:div w:id="626857229">
      <w:bodyDiv w:val="1"/>
      <w:marLeft w:val="0"/>
      <w:marRight w:val="0"/>
      <w:marTop w:val="0"/>
      <w:marBottom w:val="0"/>
      <w:divBdr>
        <w:top w:val="none" w:sz="0" w:space="0" w:color="auto"/>
        <w:left w:val="none" w:sz="0" w:space="0" w:color="auto"/>
        <w:bottom w:val="none" w:sz="0" w:space="0" w:color="auto"/>
        <w:right w:val="none" w:sz="0" w:space="0" w:color="auto"/>
      </w:divBdr>
    </w:div>
    <w:div w:id="726995306">
      <w:bodyDiv w:val="1"/>
      <w:marLeft w:val="0"/>
      <w:marRight w:val="0"/>
      <w:marTop w:val="0"/>
      <w:marBottom w:val="0"/>
      <w:divBdr>
        <w:top w:val="none" w:sz="0" w:space="0" w:color="auto"/>
        <w:left w:val="none" w:sz="0" w:space="0" w:color="auto"/>
        <w:bottom w:val="none" w:sz="0" w:space="0" w:color="auto"/>
        <w:right w:val="none" w:sz="0" w:space="0" w:color="auto"/>
      </w:divBdr>
    </w:div>
    <w:div w:id="856887201">
      <w:bodyDiv w:val="1"/>
      <w:marLeft w:val="0"/>
      <w:marRight w:val="0"/>
      <w:marTop w:val="0"/>
      <w:marBottom w:val="0"/>
      <w:divBdr>
        <w:top w:val="none" w:sz="0" w:space="0" w:color="auto"/>
        <w:left w:val="none" w:sz="0" w:space="0" w:color="auto"/>
        <w:bottom w:val="none" w:sz="0" w:space="0" w:color="auto"/>
        <w:right w:val="none" w:sz="0" w:space="0" w:color="auto"/>
      </w:divBdr>
    </w:div>
    <w:div w:id="951982591">
      <w:bodyDiv w:val="1"/>
      <w:marLeft w:val="0"/>
      <w:marRight w:val="0"/>
      <w:marTop w:val="0"/>
      <w:marBottom w:val="0"/>
      <w:divBdr>
        <w:top w:val="none" w:sz="0" w:space="0" w:color="auto"/>
        <w:left w:val="none" w:sz="0" w:space="0" w:color="auto"/>
        <w:bottom w:val="none" w:sz="0" w:space="0" w:color="auto"/>
        <w:right w:val="none" w:sz="0" w:space="0" w:color="auto"/>
      </w:divBdr>
    </w:div>
    <w:div w:id="974868485">
      <w:bodyDiv w:val="1"/>
      <w:marLeft w:val="0"/>
      <w:marRight w:val="0"/>
      <w:marTop w:val="0"/>
      <w:marBottom w:val="0"/>
      <w:divBdr>
        <w:top w:val="none" w:sz="0" w:space="0" w:color="auto"/>
        <w:left w:val="none" w:sz="0" w:space="0" w:color="auto"/>
        <w:bottom w:val="none" w:sz="0" w:space="0" w:color="auto"/>
        <w:right w:val="none" w:sz="0" w:space="0" w:color="auto"/>
      </w:divBdr>
    </w:div>
    <w:div w:id="1153915875">
      <w:bodyDiv w:val="1"/>
      <w:marLeft w:val="0"/>
      <w:marRight w:val="0"/>
      <w:marTop w:val="0"/>
      <w:marBottom w:val="0"/>
      <w:divBdr>
        <w:top w:val="none" w:sz="0" w:space="0" w:color="auto"/>
        <w:left w:val="none" w:sz="0" w:space="0" w:color="auto"/>
        <w:bottom w:val="none" w:sz="0" w:space="0" w:color="auto"/>
        <w:right w:val="none" w:sz="0" w:space="0" w:color="auto"/>
      </w:divBdr>
      <w:divsChild>
        <w:div w:id="1319460445">
          <w:marLeft w:val="1800"/>
          <w:marRight w:val="0"/>
          <w:marTop w:val="115"/>
          <w:marBottom w:val="0"/>
          <w:divBdr>
            <w:top w:val="none" w:sz="0" w:space="0" w:color="auto"/>
            <w:left w:val="none" w:sz="0" w:space="0" w:color="auto"/>
            <w:bottom w:val="none" w:sz="0" w:space="0" w:color="auto"/>
            <w:right w:val="none" w:sz="0" w:space="0" w:color="auto"/>
          </w:divBdr>
        </w:div>
      </w:divsChild>
    </w:div>
    <w:div w:id="1209877875">
      <w:bodyDiv w:val="1"/>
      <w:marLeft w:val="0"/>
      <w:marRight w:val="0"/>
      <w:marTop w:val="0"/>
      <w:marBottom w:val="0"/>
      <w:divBdr>
        <w:top w:val="none" w:sz="0" w:space="0" w:color="auto"/>
        <w:left w:val="none" w:sz="0" w:space="0" w:color="auto"/>
        <w:bottom w:val="none" w:sz="0" w:space="0" w:color="auto"/>
        <w:right w:val="none" w:sz="0" w:space="0" w:color="auto"/>
      </w:divBdr>
    </w:div>
    <w:div w:id="1292635926">
      <w:bodyDiv w:val="1"/>
      <w:marLeft w:val="0"/>
      <w:marRight w:val="0"/>
      <w:marTop w:val="0"/>
      <w:marBottom w:val="0"/>
      <w:divBdr>
        <w:top w:val="none" w:sz="0" w:space="0" w:color="auto"/>
        <w:left w:val="none" w:sz="0" w:space="0" w:color="auto"/>
        <w:bottom w:val="none" w:sz="0" w:space="0" w:color="auto"/>
        <w:right w:val="none" w:sz="0" w:space="0" w:color="auto"/>
      </w:divBdr>
    </w:div>
    <w:div w:id="1493838812">
      <w:bodyDiv w:val="1"/>
      <w:marLeft w:val="0"/>
      <w:marRight w:val="0"/>
      <w:marTop w:val="0"/>
      <w:marBottom w:val="0"/>
      <w:divBdr>
        <w:top w:val="none" w:sz="0" w:space="0" w:color="auto"/>
        <w:left w:val="none" w:sz="0" w:space="0" w:color="auto"/>
        <w:bottom w:val="none" w:sz="0" w:space="0" w:color="auto"/>
        <w:right w:val="none" w:sz="0" w:space="0" w:color="auto"/>
      </w:divBdr>
    </w:div>
    <w:div w:id="1735739793">
      <w:bodyDiv w:val="1"/>
      <w:marLeft w:val="0"/>
      <w:marRight w:val="0"/>
      <w:marTop w:val="0"/>
      <w:marBottom w:val="0"/>
      <w:divBdr>
        <w:top w:val="none" w:sz="0" w:space="0" w:color="auto"/>
        <w:left w:val="none" w:sz="0" w:space="0" w:color="auto"/>
        <w:bottom w:val="none" w:sz="0" w:space="0" w:color="auto"/>
        <w:right w:val="none" w:sz="0" w:space="0" w:color="auto"/>
      </w:divBdr>
    </w:div>
    <w:div w:id="1744524339">
      <w:bodyDiv w:val="1"/>
      <w:marLeft w:val="0"/>
      <w:marRight w:val="0"/>
      <w:marTop w:val="0"/>
      <w:marBottom w:val="0"/>
      <w:divBdr>
        <w:top w:val="none" w:sz="0" w:space="0" w:color="auto"/>
        <w:left w:val="none" w:sz="0" w:space="0" w:color="auto"/>
        <w:bottom w:val="none" w:sz="0" w:space="0" w:color="auto"/>
        <w:right w:val="none" w:sz="0" w:space="0" w:color="auto"/>
      </w:divBdr>
    </w:div>
    <w:div w:id="1794983731">
      <w:bodyDiv w:val="1"/>
      <w:marLeft w:val="0"/>
      <w:marRight w:val="0"/>
      <w:marTop w:val="0"/>
      <w:marBottom w:val="0"/>
      <w:divBdr>
        <w:top w:val="none" w:sz="0" w:space="0" w:color="auto"/>
        <w:left w:val="none" w:sz="0" w:space="0" w:color="auto"/>
        <w:bottom w:val="none" w:sz="0" w:space="0" w:color="auto"/>
        <w:right w:val="none" w:sz="0" w:space="0" w:color="auto"/>
      </w:divBdr>
    </w:div>
    <w:div w:id="19580217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11</Pages>
  <Words>2128</Words>
  <Characters>12132</Characters>
  <Application>Microsoft Office Word</Application>
  <DocSecurity>0</DocSecurity>
  <Lines>101</Lines>
  <Paragraphs>28</Paragraphs>
  <ScaleCrop>false</ScaleCrop>
  <Company>P R C</Company>
  <LinksUpToDate>false</LinksUpToDate>
  <CharactersWithSpaces>14232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156</cp:revision>
  <cp:lastPrinted>2020-12-24T07:17:00Z</cp:lastPrinted>
  <dcterms:created xsi:type="dcterms:W3CDTF">2021-07-29T07:31:00Z</dcterms:created>
  <dcterms:modified xsi:type="dcterms:W3CDTF">2023-07-23T06:59:00Z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EB72E7E39A7F4743A884B7D5C49CC9F4</vt:lpwstr>
  </property>
</Properties>
</file>